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354BB0A3"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E5759A">
        <w:rPr>
          <w:rFonts w:ascii="Arial" w:eastAsia="MS Mincho" w:hAnsi="Arial"/>
          <w:b/>
          <w:sz w:val="24"/>
          <w:szCs w:val="24"/>
          <w:lang w:eastAsia="en-GB"/>
        </w:rPr>
        <w:t>3</w:t>
      </w:r>
      <w:r w:rsidRPr="0034764D">
        <w:rPr>
          <w:rFonts w:ascii="Arial" w:eastAsia="MS Mincho" w:hAnsi="Arial"/>
          <w:b/>
          <w:sz w:val="24"/>
          <w:szCs w:val="24"/>
          <w:lang w:eastAsia="en-GB"/>
        </w:rPr>
        <w:t xml:space="preserve"> electronic</w:t>
      </w:r>
      <w:r w:rsidRPr="0034764D">
        <w:rPr>
          <w:rFonts w:ascii="Arial" w:eastAsia="MS Mincho" w:hAnsi="Arial"/>
          <w:b/>
          <w:sz w:val="24"/>
          <w:szCs w:val="24"/>
          <w:lang w:eastAsia="en-GB"/>
        </w:rPr>
        <w:tab/>
      </w:r>
      <w:r w:rsidR="00371E31" w:rsidRPr="00371E31">
        <w:rPr>
          <w:rFonts w:ascii="Arial" w:eastAsia="MS Mincho" w:hAnsi="Arial"/>
          <w:b/>
          <w:sz w:val="24"/>
          <w:szCs w:val="24"/>
          <w:lang w:eastAsia="en-GB"/>
        </w:rPr>
        <w:t>R2-</w:t>
      </w:r>
      <w:r w:rsidR="00DC7A4A">
        <w:rPr>
          <w:rFonts w:ascii="Arial" w:eastAsia="MS Mincho" w:hAnsi="Arial"/>
          <w:b/>
          <w:sz w:val="24"/>
          <w:szCs w:val="24"/>
          <w:lang w:eastAsia="en-GB"/>
        </w:rPr>
        <w:t>2101764</w:t>
      </w:r>
    </w:p>
    <w:p w14:paraId="0C2B50FB" w14:textId="2BA0901A" w:rsidR="00CD55A8" w:rsidRPr="0034764D" w:rsidRDefault="00E5759A" w:rsidP="00CD55A8">
      <w:pPr>
        <w:widowControl w:val="0"/>
        <w:tabs>
          <w:tab w:val="left" w:pos="1701"/>
          <w:tab w:val="right" w:pos="9923"/>
        </w:tabs>
        <w:spacing w:before="120" w:after="0"/>
        <w:rPr>
          <w:rFonts w:ascii="Arial" w:eastAsia="MS Mincho" w:hAnsi="Arial"/>
          <w:b/>
          <w:sz w:val="24"/>
          <w:szCs w:val="24"/>
          <w:lang w:eastAsia="en-GB"/>
        </w:rPr>
      </w:pPr>
      <w:r>
        <w:rPr>
          <w:rFonts w:ascii="Arial" w:hAnsi="Arial" w:cs="Arial"/>
          <w:b/>
          <w:sz w:val="24"/>
          <w:szCs w:val="24"/>
          <w:lang w:val="de-DE" w:eastAsia="zh-CN"/>
        </w:rPr>
        <w:t>25 January</w:t>
      </w:r>
      <w:r w:rsidR="00CD55A8" w:rsidRPr="0034764D">
        <w:rPr>
          <w:rFonts w:ascii="Arial" w:hAnsi="Arial" w:cs="Arial"/>
          <w:b/>
          <w:sz w:val="24"/>
          <w:szCs w:val="24"/>
          <w:lang w:val="de-DE" w:eastAsia="zh-CN"/>
        </w:rPr>
        <w:t xml:space="preserve"> </w:t>
      </w:r>
      <w:r>
        <w:rPr>
          <w:rFonts w:ascii="Arial" w:hAnsi="Arial" w:cs="Arial"/>
          <w:b/>
          <w:sz w:val="24"/>
          <w:szCs w:val="24"/>
          <w:lang w:val="de-DE" w:eastAsia="zh-CN"/>
        </w:rPr>
        <w:t xml:space="preserve">– 5 </w:t>
      </w:r>
      <w:r w:rsidR="00C2464E">
        <w:rPr>
          <w:rFonts w:ascii="Arial" w:hAnsi="Arial" w:cs="Arial"/>
          <w:b/>
          <w:sz w:val="24"/>
          <w:szCs w:val="24"/>
          <w:lang w:val="de-DE" w:eastAsia="zh-CN"/>
        </w:rPr>
        <w:t xml:space="preserve">February </w:t>
      </w:r>
      <w:r w:rsidR="00CD55A8" w:rsidRPr="0034764D">
        <w:rPr>
          <w:rFonts w:ascii="Arial" w:hAnsi="Arial" w:cs="Arial"/>
          <w:b/>
          <w:sz w:val="24"/>
          <w:szCs w:val="24"/>
          <w:lang w:val="de-DE" w:eastAsia="zh-CN"/>
        </w:rPr>
        <w:t>2020</w:t>
      </w:r>
      <w:bookmarkStart w:id="1" w:name="_GoBack"/>
      <w:bookmarkEnd w:id="1"/>
    </w:p>
    <w:p w14:paraId="70058D36" w14:textId="11213CC5" w:rsidR="00505E15" w:rsidRPr="0034764D" w:rsidRDefault="00CD55A8" w:rsidP="00614500">
      <w:pPr>
        <w:pStyle w:val="a4"/>
        <w:tabs>
          <w:tab w:val="left" w:pos="6521"/>
        </w:tabs>
        <w:spacing w:after="180"/>
        <w:jc w:val="both"/>
      </w:pPr>
      <w:r w:rsidRPr="0034764D">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66E23988" w:rsidR="00505E15" w:rsidRPr="0034764D" w:rsidRDefault="00505E15" w:rsidP="00463582">
      <w:pPr>
        <w:tabs>
          <w:tab w:val="left" w:pos="1985"/>
          <w:tab w:val="left" w:pos="5545"/>
        </w:tabs>
        <w:rPr>
          <w:rFonts w:ascii="Arial" w:hAnsi="Arial"/>
          <w:b/>
          <w:sz w:val="24"/>
          <w:lang w:eastAsia="zh-CN"/>
        </w:rPr>
      </w:pPr>
      <w:r w:rsidRPr="0034764D">
        <w:rPr>
          <w:rFonts w:ascii="Arial" w:hAnsi="Arial"/>
          <w:b/>
          <w:sz w:val="24"/>
        </w:rPr>
        <w:t>Agenda item:</w:t>
      </w:r>
      <w:r w:rsidRPr="0034764D">
        <w:rPr>
          <w:rFonts w:ascii="Arial" w:hAnsi="Arial"/>
          <w:b/>
          <w:sz w:val="24"/>
        </w:rPr>
        <w:tab/>
      </w:r>
      <w:r w:rsidR="00371E31">
        <w:rPr>
          <w:rFonts w:ascii="Arial" w:hAnsi="Arial"/>
          <w:b/>
          <w:sz w:val="24"/>
        </w:rPr>
        <w:t>8.15.2</w:t>
      </w:r>
      <w:r w:rsidR="004B0123">
        <w:rPr>
          <w:rFonts w:ascii="Arial" w:hAnsi="Arial"/>
          <w:b/>
          <w:sz w:val="24"/>
        </w:rPr>
        <w:t>.3</w:t>
      </w:r>
      <w:r w:rsidR="00463582">
        <w:rPr>
          <w:rFonts w:ascii="Arial" w:hAnsi="Arial"/>
          <w:b/>
          <w:sz w:val="24"/>
        </w:rPr>
        <w:tab/>
      </w:r>
    </w:p>
    <w:p w14:paraId="53529E6F" w14:textId="77777777" w:rsidR="00505E15" w:rsidRPr="0034764D" w:rsidRDefault="00505E15" w:rsidP="00614500">
      <w:pPr>
        <w:tabs>
          <w:tab w:val="left" w:pos="1985"/>
        </w:tabs>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421119D0" w:rsidR="00505E15" w:rsidRPr="0034764D" w:rsidRDefault="00505E15" w:rsidP="00764817">
      <w:pPr>
        <w:ind w:left="1983" w:hangingChars="823" w:hanging="1983"/>
        <w:rPr>
          <w:rFonts w:ascii="Arial" w:hAnsi="Arial"/>
          <w:b/>
          <w:sz w:val="24"/>
        </w:rPr>
      </w:pPr>
      <w:r w:rsidRPr="0034764D">
        <w:rPr>
          <w:rFonts w:ascii="Arial" w:hAnsi="Arial"/>
          <w:b/>
          <w:sz w:val="24"/>
        </w:rPr>
        <w:t xml:space="preserve">Title: </w:t>
      </w:r>
      <w:r w:rsidRPr="0034764D">
        <w:rPr>
          <w:rFonts w:ascii="Arial" w:hAnsi="Arial"/>
          <w:b/>
          <w:sz w:val="24"/>
        </w:rPr>
        <w:tab/>
      </w:r>
      <w:r w:rsidR="00A33CF4" w:rsidRPr="00A33CF4">
        <w:rPr>
          <w:rFonts w:ascii="Arial" w:hAnsi="Arial"/>
          <w:b/>
          <w:sz w:val="24"/>
        </w:rPr>
        <w:t xml:space="preserve">Alignment between </w:t>
      </w:r>
      <w:proofErr w:type="spellStart"/>
      <w:r w:rsidR="00A33CF4" w:rsidRPr="00A33CF4">
        <w:rPr>
          <w:rFonts w:ascii="Arial" w:hAnsi="Arial"/>
          <w:b/>
          <w:sz w:val="24"/>
        </w:rPr>
        <w:t>Uu</w:t>
      </w:r>
      <w:proofErr w:type="spellEnd"/>
      <w:r w:rsidR="00A33CF4" w:rsidRPr="00A33CF4">
        <w:rPr>
          <w:rFonts w:ascii="Arial" w:hAnsi="Arial"/>
          <w:b/>
          <w:sz w:val="24"/>
        </w:rPr>
        <w:t xml:space="preserve"> DRX and SL DRX</w:t>
      </w:r>
    </w:p>
    <w:p w14:paraId="20AFA2B3" w14:textId="77777777" w:rsidR="00505E15" w:rsidRPr="0034764D" w:rsidRDefault="00505E15" w:rsidP="00614500">
      <w:pPr>
        <w:tabs>
          <w:tab w:val="left" w:pos="1985"/>
        </w:tabs>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1"/>
        <w:spacing w:line="276" w:lineRule="auto"/>
        <w:jc w:val="both"/>
        <w:rPr>
          <w:lang w:eastAsia="zh-CN"/>
        </w:rPr>
      </w:pPr>
      <w:r w:rsidRPr="0034764D">
        <w:rPr>
          <w:lang w:eastAsia="zh-CN"/>
        </w:rPr>
        <w:t>Introduction</w:t>
      </w:r>
    </w:p>
    <w:p w14:paraId="2CA2B11E" w14:textId="34E2CD85" w:rsidR="00934052" w:rsidRPr="0034764D" w:rsidRDefault="00F31841" w:rsidP="00934052">
      <w:pPr>
        <w:spacing w:before="180"/>
        <w:rPr>
          <w:sz w:val="21"/>
          <w:szCs w:val="21"/>
          <w:lang w:val="en-US" w:eastAsia="zh-CN"/>
        </w:rPr>
      </w:pPr>
      <w:r w:rsidRPr="0034764D">
        <w:rPr>
          <w:sz w:val="21"/>
          <w:szCs w:val="21"/>
          <w:lang w:val="en-US" w:eastAsia="zh-CN"/>
        </w:rPr>
        <w:t xml:space="preserve">In RANP#86, a Rel-17 </w:t>
      </w:r>
      <w:r w:rsidRPr="0034764D">
        <w:rPr>
          <w:rFonts w:hint="eastAsia"/>
          <w:sz w:val="21"/>
          <w:szCs w:val="21"/>
          <w:lang w:val="en-US" w:eastAsia="zh-CN"/>
        </w:rPr>
        <w:t>WID</w:t>
      </w:r>
      <w:r w:rsidRPr="0034764D">
        <w:rPr>
          <w:sz w:val="21"/>
          <w:szCs w:val="21"/>
          <w:lang w:val="en-US" w:eastAsia="zh-CN"/>
        </w:rPr>
        <w:t xml:space="preserve"> on NR </w:t>
      </w:r>
      <w:proofErr w:type="spellStart"/>
      <w:r w:rsidRPr="0034764D">
        <w:rPr>
          <w:sz w:val="21"/>
          <w:szCs w:val="21"/>
          <w:lang w:val="en-US" w:eastAsia="zh-CN"/>
        </w:rPr>
        <w:t>sidelink</w:t>
      </w:r>
      <w:proofErr w:type="spellEnd"/>
      <w:r w:rsidRPr="0034764D">
        <w:rPr>
          <w:sz w:val="21"/>
          <w:szCs w:val="21"/>
          <w:lang w:val="en-US" w:eastAsia="zh-CN"/>
        </w:rPr>
        <w:t xml:space="preserve"> </w:t>
      </w:r>
      <w:r w:rsidRPr="0034764D">
        <w:rPr>
          <w:rFonts w:hint="eastAsia"/>
          <w:sz w:val="21"/>
          <w:szCs w:val="21"/>
          <w:lang w:val="en-US" w:eastAsia="zh-CN"/>
        </w:rPr>
        <w:t>enhancement</w:t>
      </w:r>
      <w:r w:rsidRPr="0034764D">
        <w:rPr>
          <w:sz w:val="21"/>
          <w:szCs w:val="21"/>
          <w:lang w:val="en-US" w:eastAsia="zh-CN"/>
        </w:rPr>
        <w:t xml:space="preserve"> has been approved [1]. One of the key aspects to be studied in this </w:t>
      </w:r>
      <w:r w:rsidRPr="0034764D">
        <w:rPr>
          <w:rFonts w:hint="eastAsia"/>
          <w:sz w:val="21"/>
          <w:szCs w:val="21"/>
          <w:lang w:val="en-US" w:eastAsia="zh-CN"/>
        </w:rPr>
        <w:t>W</w:t>
      </w:r>
      <w:r w:rsidRPr="0034764D">
        <w:rPr>
          <w:sz w:val="21"/>
          <w:szCs w:val="21"/>
          <w:lang w:val="en-US" w:eastAsia="zh-CN"/>
        </w:rPr>
        <w:t xml:space="preserve">ID is </w:t>
      </w:r>
      <w:proofErr w:type="spellStart"/>
      <w:r w:rsidRPr="0034764D">
        <w:rPr>
          <w:sz w:val="21"/>
          <w:szCs w:val="21"/>
          <w:lang w:val="en-US" w:eastAsia="zh-CN"/>
        </w:rPr>
        <w:t>sidelink</w:t>
      </w:r>
      <w:proofErr w:type="spellEnd"/>
      <w:r w:rsidRPr="0034764D">
        <w:rPr>
          <w:sz w:val="21"/>
          <w:szCs w:val="21"/>
          <w:lang w:val="en-US" w:eastAsia="zh-CN"/>
        </w:rPr>
        <w:t xml:space="preserve"> DRX for all cast types as shown below:</w:t>
      </w:r>
    </w:p>
    <w:tbl>
      <w:tblPr>
        <w:tblStyle w:val="af2"/>
        <w:tblW w:w="9923" w:type="dxa"/>
        <w:tblInd w:w="-147" w:type="dxa"/>
        <w:tblLook w:val="04A0" w:firstRow="1" w:lastRow="0" w:firstColumn="1" w:lastColumn="0" w:noHBand="0" w:noVBand="1"/>
      </w:tblPr>
      <w:tblGrid>
        <w:gridCol w:w="9923"/>
      </w:tblGrid>
      <w:tr w:rsidR="00934052" w:rsidRPr="00066C93" w14:paraId="47352F43" w14:textId="77777777" w:rsidTr="00AE2C34">
        <w:tc>
          <w:tcPr>
            <w:tcW w:w="9923" w:type="dxa"/>
          </w:tcPr>
          <w:p w14:paraId="78719FBD" w14:textId="77777777" w:rsidR="00934052" w:rsidRPr="00066C93" w:rsidRDefault="00934052" w:rsidP="00AE2C34">
            <w:pP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 xml:space="preserve">3. </w:t>
            </w:r>
            <w:proofErr w:type="spellStart"/>
            <w:r w:rsidRPr="00066C93">
              <w:rPr>
                <w:rFonts w:eastAsia="Malgun Gothic"/>
                <w:sz w:val="21"/>
                <w:szCs w:val="21"/>
                <w:lang w:eastAsia="ko-KR"/>
              </w:rPr>
              <w:t>Sidelink</w:t>
            </w:r>
            <w:proofErr w:type="spellEnd"/>
            <w:r w:rsidRPr="00066C93">
              <w:rPr>
                <w:rFonts w:eastAsia="Malgun Gothic"/>
                <w:sz w:val="21"/>
                <w:szCs w:val="21"/>
                <w:lang w:eastAsia="ko-KR"/>
              </w:rPr>
              <w:t xml:space="preserve"> DRX for broadcast, </w:t>
            </w:r>
            <w:proofErr w:type="spellStart"/>
            <w:r w:rsidRPr="00066C93">
              <w:rPr>
                <w:rFonts w:eastAsia="Malgun Gothic"/>
                <w:sz w:val="21"/>
                <w:szCs w:val="21"/>
                <w:lang w:eastAsia="ko-KR"/>
              </w:rPr>
              <w:t>groupcast</w:t>
            </w:r>
            <w:proofErr w:type="spellEnd"/>
            <w:r w:rsidRPr="00066C93">
              <w:rPr>
                <w:rFonts w:eastAsia="Malgun Gothic"/>
                <w:sz w:val="21"/>
                <w:szCs w:val="21"/>
                <w:lang w:eastAsia="ko-KR"/>
              </w:rPr>
              <w:t>, and unicast [RAN2]</w:t>
            </w:r>
          </w:p>
          <w:p w14:paraId="3A0A1FAE" w14:textId="77777777" w:rsidR="00934052" w:rsidRPr="00066C93" w:rsidRDefault="00934052" w:rsidP="00AE2C34">
            <w:pPr>
              <w:numPr>
                <w:ilvl w:val="0"/>
                <w:numId w:val="34"/>
              </w:numP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 xml:space="preserve">Define on- and off-durations in </w:t>
            </w:r>
            <w:proofErr w:type="spellStart"/>
            <w:r w:rsidRPr="00066C93">
              <w:rPr>
                <w:rFonts w:eastAsia="Malgun Gothic"/>
                <w:sz w:val="21"/>
                <w:szCs w:val="21"/>
                <w:lang w:eastAsia="ko-KR"/>
              </w:rPr>
              <w:t>sidelink</w:t>
            </w:r>
            <w:proofErr w:type="spellEnd"/>
            <w:r w:rsidRPr="00066C93">
              <w:rPr>
                <w:rFonts w:eastAsia="Malgun Gothic"/>
                <w:sz w:val="21"/>
                <w:szCs w:val="21"/>
                <w:lang w:eastAsia="ko-KR"/>
              </w:rPr>
              <w:t xml:space="preserve"> and specify the corresponding UE procedure</w:t>
            </w:r>
          </w:p>
          <w:p w14:paraId="316E202B" w14:textId="77777777" w:rsidR="00934052" w:rsidRPr="00066C93" w:rsidRDefault="00934052" w:rsidP="00AE2C34">
            <w:pPr>
              <w:numPr>
                <w:ilvl w:val="0"/>
                <w:numId w:val="34"/>
              </w:numP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 xml:space="preserve">Specify mechanism aiming to align </w:t>
            </w:r>
            <w:proofErr w:type="spellStart"/>
            <w:r w:rsidRPr="00066C93">
              <w:rPr>
                <w:rFonts w:eastAsia="Malgun Gothic"/>
                <w:sz w:val="21"/>
                <w:szCs w:val="21"/>
                <w:lang w:eastAsia="ko-KR"/>
              </w:rPr>
              <w:t>sidelink</w:t>
            </w:r>
            <w:proofErr w:type="spellEnd"/>
            <w:r w:rsidRPr="00066C93">
              <w:rPr>
                <w:rFonts w:eastAsia="Malgun Gothic"/>
                <w:sz w:val="21"/>
                <w:szCs w:val="21"/>
                <w:lang w:eastAsia="ko-KR"/>
              </w:rPr>
              <w:t xml:space="preserve"> DRX wake-up time among the UEs communicating with each other</w:t>
            </w:r>
          </w:p>
          <w:p w14:paraId="68D4CFCF" w14:textId="77777777" w:rsidR="00934052" w:rsidRPr="00066C93" w:rsidRDefault="00934052" w:rsidP="00AE2C34">
            <w:pPr>
              <w:numPr>
                <w:ilvl w:val="0"/>
                <w:numId w:val="34"/>
              </w:numPr>
              <w:overflowPunct w:val="0"/>
              <w:autoSpaceDE w:val="0"/>
              <w:autoSpaceDN w:val="0"/>
              <w:adjustRightInd w:val="0"/>
              <w:spacing w:after="60"/>
              <w:rPr>
                <w:sz w:val="21"/>
                <w:szCs w:val="21"/>
                <w:lang w:val="en-US" w:eastAsia="zh-CN"/>
              </w:rPr>
            </w:pPr>
            <w:r w:rsidRPr="00066C93">
              <w:rPr>
                <w:rFonts w:eastAsia="Malgun Gothic"/>
                <w:sz w:val="21"/>
                <w:szCs w:val="21"/>
                <w:lang w:eastAsia="ko-KR"/>
              </w:rPr>
              <w:t xml:space="preserve">Specify mechanism aiming to align </w:t>
            </w:r>
            <w:proofErr w:type="spellStart"/>
            <w:r w:rsidRPr="00066C93">
              <w:rPr>
                <w:rFonts w:eastAsia="Malgun Gothic"/>
                <w:sz w:val="21"/>
                <w:szCs w:val="21"/>
                <w:lang w:eastAsia="ko-KR"/>
              </w:rPr>
              <w:t>sidelink</w:t>
            </w:r>
            <w:proofErr w:type="spellEnd"/>
            <w:r w:rsidRPr="00066C93">
              <w:rPr>
                <w:rFonts w:eastAsia="Malgun Gothic"/>
                <w:sz w:val="21"/>
                <w:szCs w:val="21"/>
                <w:lang w:eastAsia="ko-KR"/>
              </w:rPr>
              <w:t xml:space="preserve"> DRX wake-up time with </w:t>
            </w:r>
            <w:proofErr w:type="spellStart"/>
            <w:r w:rsidRPr="00066C93">
              <w:rPr>
                <w:rFonts w:eastAsia="Malgun Gothic"/>
                <w:sz w:val="21"/>
                <w:szCs w:val="21"/>
                <w:lang w:eastAsia="ko-KR"/>
              </w:rPr>
              <w:t>Uu</w:t>
            </w:r>
            <w:proofErr w:type="spellEnd"/>
            <w:r w:rsidRPr="00066C93">
              <w:rPr>
                <w:rFonts w:eastAsia="Malgun Gothic"/>
                <w:sz w:val="21"/>
                <w:szCs w:val="21"/>
                <w:lang w:eastAsia="ko-KR"/>
              </w:rPr>
              <w:t xml:space="preserve"> DRX wake-up time in an in-coverage</w:t>
            </w:r>
          </w:p>
        </w:tc>
      </w:tr>
    </w:tbl>
    <w:p w14:paraId="30AE5E82" w14:textId="62DB36B8" w:rsidR="002469B2" w:rsidRDefault="002469B2" w:rsidP="00934052">
      <w:pPr>
        <w:spacing w:before="180"/>
        <w:rPr>
          <w:sz w:val="21"/>
          <w:szCs w:val="21"/>
          <w:lang w:val="en-US" w:eastAsia="zh-CN"/>
        </w:rPr>
      </w:pPr>
      <w:r>
        <w:rPr>
          <w:rFonts w:hint="eastAsia"/>
          <w:sz w:val="21"/>
          <w:szCs w:val="21"/>
          <w:lang w:val="en-US" w:eastAsia="zh-CN"/>
        </w:rPr>
        <w:t>I</w:t>
      </w:r>
      <w:r>
        <w:rPr>
          <w:sz w:val="21"/>
          <w:szCs w:val="21"/>
          <w:lang w:val="en-US" w:eastAsia="zh-CN"/>
        </w:rPr>
        <w:t>n RAN2#112</w:t>
      </w:r>
      <w:r>
        <w:rPr>
          <w:rFonts w:hint="eastAsia"/>
          <w:sz w:val="21"/>
          <w:szCs w:val="21"/>
          <w:lang w:val="en-US" w:eastAsia="zh-CN"/>
        </w:rPr>
        <w:t>-</w:t>
      </w:r>
      <w:r>
        <w:rPr>
          <w:sz w:val="21"/>
          <w:szCs w:val="21"/>
          <w:lang w:val="en-US" w:eastAsia="zh-CN"/>
        </w:rPr>
        <w:t>e meeting, the following agreements were made:</w:t>
      </w:r>
    </w:p>
    <w:p w14:paraId="1CB15EA4" w14:textId="77777777" w:rsidR="002469B2" w:rsidRPr="00066C93" w:rsidRDefault="002469B2" w:rsidP="000A627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 xml:space="preserve">Agreements on SL DRX: </w:t>
      </w:r>
    </w:p>
    <w:p w14:paraId="5B88893A" w14:textId="7A993629" w:rsidR="002469B2" w:rsidRPr="00066C93" w:rsidRDefault="00BC532D" w:rsidP="000A627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 xml:space="preserve">1: </w:t>
      </w:r>
      <w:proofErr w:type="spellStart"/>
      <w:r w:rsidR="002469B2" w:rsidRPr="00066C93">
        <w:rPr>
          <w:rFonts w:eastAsia="Malgun Gothic"/>
          <w:sz w:val="21"/>
          <w:szCs w:val="21"/>
          <w:lang w:eastAsia="ko-KR"/>
        </w:rPr>
        <w:t>Sidelink</w:t>
      </w:r>
      <w:proofErr w:type="spellEnd"/>
      <w:r w:rsidR="002469B2" w:rsidRPr="00066C93">
        <w:rPr>
          <w:rFonts w:eastAsia="Malgun Gothic"/>
          <w:sz w:val="21"/>
          <w:szCs w:val="21"/>
          <w:lang w:eastAsia="ko-KR"/>
        </w:rPr>
        <w:t xml:space="preserve"> DRX needs to support </w:t>
      </w:r>
      <w:proofErr w:type="spellStart"/>
      <w:r w:rsidR="002469B2" w:rsidRPr="00066C93">
        <w:rPr>
          <w:rFonts w:eastAsia="Malgun Gothic"/>
          <w:sz w:val="21"/>
          <w:szCs w:val="21"/>
          <w:lang w:eastAsia="ko-KR"/>
        </w:rPr>
        <w:t>sidelink</w:t>
      </w:r>
      <w:proofErr w:type="spellEnd"/>
      <w:r w:rsidR="002469B2" w:rsidRPr="00066C93">
        <w:rPr>
          <w:rFonts w:eastAsia="Malgun Gothic"/>
          <w:sz w:val="21"/>
          <w:szCs w:val="21"/>
          <w:lang w:eastAsia="ko-KR"/>
        </w:rPr>
        <w:t xml:space="preserve"> communications for both in and out of network’s coverage scenarios.</w:t>
      </w:r>
    </w:p>
    <w:p w14:paraId="20055322" w14:textId="77777777" w:rsidR="002469B2" w:rsidRPr="00066C93" w:rsidRDefault="002469B2" w:rsidP="000A627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2:</w:t>
      </w:r>
      <w:r w:rsidRPr="00066C93">
        <w:rPr>
          <w:rFonts w:eastAsia="Malgun Gothic"/>
          <w:sz w:val="21"/>
          <w:szCs w:val="21"/>
          <w:lang w:eastAsia="ko-KR"/>
        </w:rPr>
        <w:tab/>
        <w:t>RAN2 will prioritize normal use case without consideration of relay UE use case in Rel-17.</w:t>
      </w:r>
    </w:p>
    <w:p w14:paraId="075309C2" w14:textId="77777777" w:rsidR="002469B2" w:rsidRPr="00066C93" w:rsidRDefault="002469B2" w:rsidP="000A627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3:</w:t>
      </w:r>
      <w:r w:rsidRPr="00066C93">
        <w:rPr>
          <w:rFonts w:eastAsia="Malgun Gothic"/>
          <w:sz w:val="21"/>
          <w:szCs w:val="21"/>
          <w:lang w:eastAsia="ko-KR"/>
        </w:rPr>
        <w:tab/>
        <w:t>Support SL DRX for all casting types.</w:t>
      </w:r>
    </w:p>
    <w:p w14:paraId="17AA191E" w14:textId="77777777" w:rsidR="002469B2" w:rsidRPr="00066C93" w:rsidRDefault="002469B2" w:rsidP="000A627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4:</w:t>
      </w:r>
      <w:r w:rsidRPr="00066C93">
        <w:rPr>
          <w:rFonts w:eastAsia="Malgun Gothic"/>
          <w:sz w:val="21"/>
          <w:szCs w:val="21"/>
          <w:lang w:eastAsia="ko-KR"/>
        </w:rPr>
        <w:tab/>
        <w:t>If a UE is in SL active time, UE should monitor PSCCH. FFS on PSSCH. FFS for sensing impacts.</w:t>
      </w:r>
    </w:p>
    <w:p w14:paraId="73924BDE" w14:textId="77777777" w:rsidR="002469B2" w:rsidRPr="00066C93" w:rsidRDefault="002469B2" w:rsidP="000A627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5:</w:t>
      </w:r>
      <w:r w:rsidRPr="00066C93">
        <w:rPr>
          <w:rFonts w:eastAsia="Malgun Gothic"/>
          <w:sz w:val="21"/>
          <w:szCs w:val="21"/>
          <w:lang w:eastAsia="ko-KR"/>
        </w:rPr>
        <w:tab/>
        <w:t>RAN2 is not going to introduce SL paging and SL PO for SL DRX.</w:t>
      </w:r>
    </w:p>
    <w:p w14:paraId="4E7577C9" w14:textId="77777777" w:rsidR="002469B2" w:rsidRPr="00066C93" w:rsidRDefault="002469B2" w:rsidP="000A627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6:</w:t>
      </w:r>
      <w:r w:rsidRPr="00066C93">
        <w:rPr>
          <w:rFonts w:eastAsia="Malgun Gothic"/>
          <w:sz w:val="21"/>
          <w:szCs w:val="21"/>
          <w:lang w:eastAsia="ko-KR"/>
        </w:rPr>
        <w:tab/>
        <w:t xml:space="preserve">As baseline, for </w:t>
      </w:r>
      <w:proofErr w:type="spellStart"/>
      <w:r w:rsidRPr="00066C93">
        <w:rPr>
          <w:rFonts w:eastAsia="Malgun Gothic"/>
          <w:sz w:val="21"/>
          <w:szCs w:val="21"/>
          <w:lang w:eastAsia="ko-KR"/>
        </w:rPr>
        <w:t>Sidelink</w:t>
      </w:r>
      <w:proofErr w:type="spellEnd"/>
      <w:r w:rsidRPr="00066C93">
        <w:rPr>
          <w:rFonts w:eastAsia="Malgun Gothic"/>
          <w:sz w:val="21"/>
          <w:szCs w:val="21"/>
          <w:lang w:eastAsia="ko-KR"/>
        </w:rPr>
        <w:t xml:space="preserve"> DRX for SL unicast, it is proposed to inherit and use timers similar to what are used in </w:t>
      </w:r>
      <w:proofErr w:type="spellStart"/>
      <w:r w:rsidRPr="00066C93">
        <w:rPr>
          <w:rFonts w:eastAsia="Malgun Gothic"/>
          <w:sz w:val="21"/>
          <w:szCs w:val="21"/>
          <w:lang w:eastAsia="ko-KR"/>
        </w:rPr>
        <w:t>Uu</w:t>
      </w:r>
      <w:proofErr w:type="spellEnd"/>
      <w:r w:rsidRPr="00066C93">
        <w:rPr>
          <w:rFonts w:eastAsia="Malgun Gothic"/>
          <w:sz w:val="21"/>
          <w:szCs w:val="21"/>
          <w:lang w:eastAsia="ko-KR"/>
        </w:rPr>
        <w:t xml:space="preserve"> DRX. FFS for SL broadcast/</w:t>
      </w:r>
      <w:proofErr w:type="spellStart"/>
      <w:r w:rsidRPr="00066C93">
        <w:rPr>
          <w:rFonts w:eastAsia="Malgun Gothic"/>
          <w:sz w:val="21"/>
          <w:szCs w:val="21"/>
          <w:lang w:eastAsia="ko-KR"/>
        </w:rPr>
        <w:t>groupcast</w:t>
      </w:r>
      <w:proofErr w:type="spellEnd"/>
      <w:r w:rsidRPr="00066C93">
        <w:rPr>
          <w:rFonts w:eastAsia="Malgun Gothic"/>
          <w:sz w:val="21"/>
          <w:szCs w:val="21"/>
          <w:lang w:eastAsia="ko-KR"/>
        </w:rPr>
        <w:t>. FFS on detailed timers.</w:t>
      </w:r>
    </w:p>
    <w:p w14:paraId="0B8148D8" w14:textId="77777777" w:rsidR="002469B2" w:rsidRPr="00066C93" w:rsidRDefault="002469B2" w:rsidP="000A627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7:</w:t>
      </w:r>
      <w:r w:rsidRPr="00066C93">
        <w:rPr>
          <w:rFonts w:eastAsia="Malgun Gothic"/>
          <w:sz w:val="21"/>
          <w:szCs w:val="21"/>
          <w:lang w:eastAsia="ko-KR"/>
        </w:rPr>
        <w:tab/>
        <w:t>Working assumption: SL DRX should take PSCCH monitoring also for sensing (in addition to data reception) into account if SL DRX is used.</w:t>
      </w:r>
    </w:p>
    <w:p w14:paraId="79D42C61" w14:textId="77777777" w:rsidR="002469B2" w:rsidRPr="00066C93" w:rsidRDefault="002469B2" w:rsidP="000A627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8:</w:t>
      </w:r>
      <w:r w:rsidRPr="00066C93">
        <w:rPr>
          <w:rFonts w:eastAsia="Malgun Gothic"/>
          <w:sz w:val="21"/>
          <w:szCs w:val="21"/>
          <w:lang w:eastAsia="ko-KR"/>
        </w:rPr>
        <w:tab/>
        <w:t>Support of long DRX cycle for SL unicast should be assumed as a baseline. FFS on the need of short DRX cycle.</w:t>
      </w:r>
    </w:p>
    <w:p w14:paraId="5BB781FE" w14:textId="77777777" w:rsidR="002469B2" w:rsidRPr="00066C93" w:rsidRDefault="002469B2" w:rsidP="000A627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60"/>
        <w:rPr>
          <w:rFonts w:eastAsia="Malgun Gothic"/>
          <w:sz w:val="21"/>
          <w:szCs w:val="21"/>
          <w:lang w:eastAsia="ko-KR"/>
        </w:rPr>
      </w:pPr>
      <w:r w:rsidRPr="00066C93">
        <w:rPr>
          <w:rFonts w:eastAsia="Malgun Gothic"/>
          <w:sz w:val="21"/>
          <w:szCs w:val="21"/>
          <w:lang w:eastAsia="ko-KR"/>
        </w:rPr>
        <w:t>9:</w:t>
      </w:r>
      <w:r w:rsidRPr="00066C93">
        <w:rPr>
          <w:rFonts w:eastAsia="Malgun Gothic"/>
          <w:sz w:val="21"/>
          <w:szCs w:val="21"/>
          <w:lang w:eastAsia="ko-KR"/>
        </w:rPr>
        <w:tab/>
        <w:t>Deprioritize SL WUS from RAN2 point of view in Rel-17.</w:t>
      </w:r>
      <w:r w:rsidRPr="00066C93">
        <w:rPr>
          <w:rFonts w:eastAsia="Malgun Gothic"/>
          <w:sz w:val="21"/>
          <w:szCs w:val="21"/>
          <w:lang w:eastAsia="ko-KR"/>
        </w:rPr>
        <w:tab/>
      </w:r>
    </w:p>
    <w:p w14:paraId="1F5291B9" w14:textId="44BF9BEA" w:rsidR="0019435A" w:rsidRPr="0054076F" w:rsidRDefault="00934052" w:rsidP="00934052">
      <w:pPr>
        <w:spacing w:before="180"/>
        <w:rPr>
          <w:sz w:val="21"/>
          <w:szCs w:val="21"/>
          <w:lang w:val="en-US" w:eastAsia="zh-CN"/>
        </w:rPr>
      </w:pPr>
      <w:r w:rsidRPr="0054076F">
        <w:rPr>
          <w:rFonts w:hint="eastAsia"/>
          <w:sz w:val="21"/>
          <w:szCs w:val="21"/>
          <w:lang w:val="en-US" w:eastAsia="zh-CN"/>
        </w:rPr>
        <w:t>I</w:t>
      </w:r>
      <w:r w:rsidRPr="0054076F">
        <w:rPr>
          <w:sz w:val="21"/>
          <w:szCs w:val="21"/>
          <w:lang w:val="en-US" w:eastAsia="zh-CN"/>
        </w:rPr>
        <w:t xml:space="preserve">n this </w:t>
      </w:r>
      <w:r w:rsidR="004E27F9" w:rsidRPr="0054076F">
        <w:rPr>
          <w:sz w:val="21"/>
          <w:szCs w:val="21"/>
          <w:lang w:val="en-US" w:eastAsia="zh-CN"/>
        </w:rPr>
        <w:t>contribution</w:t>
      </w:r>
      <w:r w:rsidRPr="0054076F">
        <w:rPr>
          <w:sz w:val="21"/>
          <w:szCs w:val="21"/>
          <w:lang w:val="en-US" w:eastAsia="zh-CN"/>
        </w:rPr>
        <w:t xml:space="preserve">, we </w:t>
      </w:r>
      <w:r w:rsidR="00D27C6B" w:rsidRPr="0054076F">
        <w:rPr>
          <w:sz w:val="21"/>
          <w:szCs w:val="21"/>
          <w:lang w:val="en-US" w:eastAsia="zh-CN"/>
        </w:rPr>
        <w:t xml:space="preserve">will </w:t>
      </w:r>
      <w:r w:rsidR="007B2BAA" w:rsidRPr="0054076F">
        <w:rPr>
          <w:sz w:val="21"/>
          <w:szCs w:val="21"/>
          <w:lang w:val="en-US" w:eastAsia="zh-CN"/>
        </w:rPr>
        <w:t xml:space="preserve">focus on the </w:t>
      </w:r>
      <w:r w:rsidR="00625DA7" w:rsidRPr="0054076F">
        <w:rPr>
          <w:kern w:val="2"/>
          <w:sz w:val="21"/>
          <w:szCs w:val="21"/>
          <w:lang w:val="en-US" w:eastAsia="zh-CN"/>
        </w:rPr>
        <w:t>objective of “</w:t>
      </w:r>
      <w:r w:rsidR="00625DA7" w:rsidRPr="00491A1E">
        <w:rPr>
          <w:rFonts w:eastAsia="Malgun Gothic"/>
          <w:sz w:val="21"/>
          <w:szCs w:val="21"/>
          <w:lang w:eastAsia="ko-KR"/>
        </w:rPr>
        <w:t xml:space="preserve">Specify mechanism aiming to align </w:t>
      </w:r>
      <w:proofErr w:type="spellStart"/>
      <w:r w:rsidR="00625DA7" w:rsidRPr="00491A1E">
        <w:rPr>
          <w:rFonts w:eastAsia="Malgun Gothic"/>
          <w:sz w:val="21"/>
          <w:szCs w:val="21"/>
          <w:lang w:eastAsia="ko-KR"/>
        </w:rPr>
        <w:t>sidelink</w:t>
      </w:r>
      <w:proofErr w:type="spellEnd"/>
      <w:r w:rsidR="00625DA7" w:rsidRPr="00491A1E">
        <w:rPr>
          <w:rFonts w:eastAsia="Malgun Gothic"/>
          <w:sz w:val="21"/>
          <w:szCs w:val="21"/>
          <w:lang w:eastAsia="ko-KR"/>
        </w:rPr>
        <w:t xml:space="preserve"> DRX wake-up time with </w:t>
      </w:r>
      <w:proofErr w:type="spellStart"/>
      <w:r w:rsidR="00625DA7" w:rsidRPr="00491A1E">
        <w:rPr>
          <w:rFonts w:eastAsia="Malgun Gothic"/>
          <w:sz w:val="21"/>
          <w:szCs w:val="21"/>
          <w:lang w:eastAsia="ko-KR"/>
        </w:rPr>
        <w:t>Uu</w:t>
      </w:r>
      <w:proofErr w:type="spellEnd"/>
      <w:r w:rsidR="00625DA7" w:rsidRPr="00491A1E">
        <w:rPr>
          <w:rFonts w:eastAsia="Malgun Gothic"/>
          <w:sz w:val="21"/>
          <w:szCs w:val="21"/>
          <w:lang w:eastAsia="ko-KR"/>
        </w:rPr>
        <w:t xml:space="preserve"> DRX wake-up time in an in-coverage</w:t>
      </w:r>
      <w:r w:rsidR="00625DA7" w:rsidRPr="0054076F">
        <w:rPr>
          <w:kern w:val="2"/>
          <w:sz w:val="21"/>
          <w:szCs w:val="21"/>
          <w:lang w:val="en-US" w:eastAsia="zh-CN"/>
        </w:rPr>
        <w:t xml:space="preserve">”, and </w:t>
      </w:r>
      <w:r w:rsidRPr="0054076F">
        <w:rPr>
          <w:sz w:val="21"/>
          <w:szCs w:val="21"/>
          <w:lang w:val="en-US" w:eastAsia="zh-CN"/>
        </w:rPr>
        <w:t xml:space="preserve">discuss </w:t>
      </w:r>
      <w:r w:rsidR="004E27F9" w:rsidRPr="0054076F">
        <w:rPr>
          <w:sz w:val="21"/>
          <w:szCs w:val="21"/>
          <w:lang w:val="en-US" w:eastAsia="zh-CN"/>
        </w:rPr>
        <w:t>some</w:t>
      </w:r>
      <w:r w:rsidR="00F31841" w:rsidRPr="0054076F">
        <w:rPr>
          <w:sz w:val="21"/>
          <w:szCs w:val="21"/>
          <w:lang w:val="en-US" w:eastAsia="zh-CN"/>
        </w:rPr>
        <w:t xml:space="preserve"> problem with respect to the alignment </w:t>
      </w:r>
      <w:r w:rsidR="00600C00" w:rsidRPr="0054076F">
        <w:rPr>
          <w:sz w:val="21"/>
          <w:szCs w:val="21"/>
          <w:lang w:val="en-US" w:eastAsia="zh-CN"/>
        </w:rPr>
        <w:t xml:space="preserve">between </w:t>
      </w:r>
      <w:proofErr w:type="spellStart"/>
      <w:r w:rsidR="00600C00" w:rsidRPr="0054076F">
        <w:rPr>
          <w:sz w:val="21"/>
          <w:szCs w:val="21"/>
          <w:lang w:val="en-US" w:eastAsia="zh-CN"/>
        </w:rPr>
        <w:t>Uu</w:t>
      </w:r>
      <w:proofErr w:type="spellEnd"/>
      <w:r w:rsidR="00600C00" w:rsidRPr="0054076F">
        <w:rPr>
          <w:sz w:val="21"/>
          <w:szCs w:val="21"/>
          <w:lang w:val="en-US" w:eastAsia="zh-CN"/>
        </w:rPr>
        <w:t xml:space="preserve"> DRX and SL DRX</w:t>
      </w:r>
      <w:r w:rsidR="0023135C" w:rsidRPr="0054076F">
        <w:rPr>
          <w:sz w:val="21"/>
          <w:szCs w:val="21"/>
          <w:lang w:val="en-US" w:eastAsia="zh-CN"/>
        </w:rPr>
        <w:t>.</w:t>
      </w:r>
    </w:p>
    <w:p w14:paraId="332FE8BC" w14:textId="725AB9D8" w:rsidR="00FF69BB" w:rsidRDefault="00354743" w:rsidP="00FF69BB">
      <w:pPr>
        <w:pStyle w:val="1"/>
        <w:spacing w:line="276" w:lineRule="auto"/>
        <w:jc w:val="both"/>
        <w:rPr>
          <w:lang w:eastAsia="zh-CN"/>
        </w:rPr>
      </w:pPr>
      <w:r w:rsidRPr="0034764D">
        <w:rPr>
          <w:lang w:eastAsia="zh-CN"/>
        </w:rPr>
        <w:lastRenderedPageBreak/>
        <w:t>Discussion</w:t>
      </w:r>
    </w:p>
    <w:p w14:paraId="558D7B53" w14:textId="44DE14CE" w:rsidR="00CA1D79" w:rsidRPr="00066C93" w:rsidRDefault="00FD0ED1" w:rsidP="009D5C06">
      <w:pPr>
        <w:rPr>
          <w:sz w:val="21"/>
          <w:szCs w:val="21"/>
          <w:lang w:eastAsia="zh-CN"/>
        </w:rPr>
      </w:pPr>
      <w:bookmarkStart w:id="2" w:name="OLE_LINK1"/>
      <w:bookmarkStart w:id="3" w:name="OLE_LINK2"/>
      <w:r w:rsidRPr="00066C93">
        <w:rPr>
          <w:sz w:val="21"/>
          <w:szCs w:val="21"/>
          <w:lang w:eastAsia="zh-CN"/>
        </w:rPr>
        <w:t xml:space="preserve">There are two ways to </w:t>
      </w:r>
      <w:r w:rsidR="000F16FF" w:rsidRPr="00066C93">
        <w:rPr>
          <w:sz w:val="21"/>
          <w:szCs w:val="21"/>
          <w:lang w:eastAsia="zh-CN"/>
        </w:rPr>
        <w:t xml:space="preserve">interpret </w:t>
      </w:r>
      <w:r w:rsidRPr="00066C93">
        <w:rPr>
          <w:sz w:val="21"/>
          <w:szCs w:val="21"/>
          <w:lang w:eastAsia="zh-CN"/>
        </w:rPr>
        <w:t xml:space="preserve">the </w:t>
      </w:r>
      <w:r w:rsidR="00CB253B" w:rsidRPr="00066C93">
        <w:rPr>
          <w:sz w:val="21"/>
          <w:szCs w:val="21"/>
          <w:lang w:eastAsia="zh-CN"/>
        </w:rPr>
        <w:t>objective of “</w:t>
      </w:r>
      <w:r w:rsidR="00CB253B" w:rsidRPr="00066C93">
        <w:rPr>
          <w:rFonts w:eastAsia="Malgun Gothic"/>
          <w:sz w:val="21"/>
          <w:szCs w:val="21"/>
          <w:lang w:eastAsia="ko-KR"/>
        </w:rPr>
        <w:t xml:space="preserve">Specify mechanism aiming to align </w:t>
      </w:r>
      <w:proofErr w:type="spellStart"/>
      <w:r w:rsidR="00CB253B" w:rsidRPr="00066C93">
        <w:rPr>
          <w:rFonts w:eastAsia="Malgun Gothic"/>
          <w:sz w:val="21"/>
          <w:szCs w:val="21"/>
          <w:lang w:eastAsia="ko-KR"/>
        </w:rPr>
        <w:t>sidelink</w:t>
      </w:r>
      <w:proofErr w:type="spellEnd"/>
      <w:r w:rsidR="00CB253B" w:rsidRPr="00066C93">
        <w:rPr>
          <w:rFonts w:eastAsia="Malgun Gothic"/>
          <w:sz w:val="21"/>
          <w:szCs w:val="21"/>
          <w:lang w:eastAsia="ko-KR"/>
        </w:rPr>
        <w:t xml:space="preserve"> DRX wake-up time with </w:t>
      </w:r>
      <w:proofErr w:type="spellStart"/>
      <w:r w:rsidR="00CB253B" w:rsidRPr="00066C93">
        <w:rPr>
          <w:rFonts w:eastAsia="Malgun Gothic"/>
          <w:sz w:val="21"/>
          <w:szCs w:val="21"/>
          <w:lang w:eastAsia="ko-KR"/>
        </w:rPr>
        <w:t>Uu</w:t>
      </w:r>
      <w:proofErr w:type="spellEnd"/>
      <w:r w:rsidR="00CB253B" w:rsidRPr="00066C93">
        <w:rPr>
          <w:rFonts w:eastAsia="Malgun Gothic"/>
          <w:sz w:val="21"/>
          <w:szCs w:val="21"/>
          <w:lang w:eastAsia="ko-KR"/>
        </w:rPr>
        <w:t xml:space="preserve"> DRX wake-up time in an in-coverage</w:t>
      </w:r>
      <w:r w:rsidR="00CB253B" w:rsidRPr="00066C93">
        <w:rPr>
          <w:sz w:val="21"/>
          <w:szCs w:val="21"/>
          <w:lang w:eastAsia="zh-CN"/>
        </w:rPr>
        <w:t>”</w:t>
      </w:r>
      <w:r w:rsidRPr="00066C93">
        <w:rPr>
          <w:sz w:val="21"/>
          <w:szCs w:val="21"/>
          <w:lang w:eastAsia="zh-CN"/>
        </w:rPr>
        <w:t xml:space="preserve">. </w:t>
      </w:r>
      <w:r w:rsidR="000F16FF" w:rsidRPr="00066C93">
        <w:rPr>
          <w:sz w:val="21"/>
          <w:szCs w:val="21"/>
          <w:lang w:eastAsia="zh-CN"/>
        </w:rPr>
        <w:t>On one hand</w:t>
      </w:r>
      <w:r w:rsidRPr="00066C93">
        <w:rPr>
          <w:sz w:val="21"/>
          <w:szCs w:val="21"/>
          <w:lang w:eastAsia="zh-CN"/>
        </w:rPr>
        <w:t>, from the perspective of align</w:t>
      </w:r>
      <w:r w:rsidR="00671745" w:rsidRPr="00066C93">
        <w:rPr>
          <w:sz w:val="21"/>
          <w:szCs w:val="21"/>
          <w:lang w:eastAsia="zh-CN"/>
        </w:rPr>
        <w:t>ment</w:t>
      </w:r>
      <w:r w:rsidRPr="00066C93">
        <w:rPr>
          <w:sz w:val="21"/>
          <w:szCs w:val="21"/>
          <w:lang w:eastAsia="zh-CN"/>
        </w:rPr>
        <w:t xml:space="preserve"> </w:t>
      </w:r>
      <w:r w:rsidR="00C85BCB" w:rsidRPr="00066C93">
        <w:rPr>
          <w:sz w:val="21"/>
          <w:szCs w:val="21"/>
          <w:lang w:eastAsia="zh-CN"/>
        </w:rPr>
        <w:t xml:space="preserve">between </w:t>
      </w:r>
      <w:proofErr w:type="spellStart"/>
      <w:r w:rsidRPr="00066C93">
        <w:rPr>
          <w:sz w:val="21"/>
          <w:szCs w:val="21"/>
          <w:lang w:eastAsia="zh-CN"/>
        </w:rPr>
        <w:t>Tx</w:t>
      </w:r>
      <w:proofErr w:type="spellEnd"/>
      <w:r w:rsidRPr="00066C93">
        <w:rPr>
          <w:sz w:val="21"/>
          <w:szCs w:val="21"/>
          <w:lang w:eastAsia="zh-CN"/>
        </w:rPr>
        <w:t xml:space="preserve"> UE’s </w:t>
      </w:r>
      <w:proofErr w:type="spellStart"/>
      <w:r w:rsidRPr="00066C93">
        <w:rPr>
          <w:sz w:val="21"/>
          <w:szCs w:val="21"/>
          <w:lang w:eastAsia="zh-CN"/>
        </w:rPr>
        <w:t>Uu</w:t>
      </w:r>
      <w:proofErr w:type="spellEnd"/>
      <w:r w:rsidRPr="00066C93">
        <w:rPr>
          <w:sz w:val="21"/>
          <w:szCs w:val="21"/>
          <w:lang w:eastAsia="zh-CN"/>
        </w:rPr>
        <w:t xml:space="preserve"> </w:t>
      </w:r>
      <w:r w:rsidR="008D428B" w:rsidRPr="00066C93">
        <w:rPr>
          <w:sz w:val="21"/>
          <w:szCs w:val="21"/>
          <w:lang w:eastAsia="zh-CN"/>
        </w:rPr>
        <w:t xml:space="preserve">DRX and </w:t>
      </w:r>
      <w:r w:rsidRPr="00066C93">
        <w:rPr>
          <w:sz w:val="21"/>
          <w:szCs w:val="21"/>
          <w:lang w:eastAsia="zh-CN"/>
        </w:rPr>
        <w:t>Rx</w:t>
      </w:r>
      <w:r w:rsidR="008D428B" w:rsidRPr="00066C93">
        <w:rPr>
          <w:sz w:val="21"/>
          <w:szCs w:val="21"/>
          <w:lang w:eastAsia="zh-CN"/>
        </w:rPr>
        <w:t xml:space="preserve"> UE’s SL DRX</w:t>
      </w:r>
      <w:r w:rsidR="00BD24EB" w:rsidRPr="00066C93">
        <w:rPr>
          <w:sz w:val="21"/>
          <w:szCs w:val="21"/>
          <w:lang w:eastAsia="zh-CN"/>
        </w:rPr>
        <w:t xml:space="preserve">, </w:t>
      </w:r>
      <w:r w:rsidR="000F16FF" w:rsidRPr="00066C93">
        <w:rPr>
          <w:sz w:val="21"/>
          <w:szCs w:val="21"/>
          <w:lang w:eastAsia="zh-CN"/>
        </w:rPr>
        <w:t>this is</w:t>
      </w:r>
      <w:r w:rsidR="00A305C1" w:rsidRPr="00066C93">
        <w:rPr>
          <w:sz w:val="21"/>
          <w:szCs w:val="21"/>
          <w:lang w:eastAsia="zh-CN"/>
        </w:rPr>
        <w:t xml:space="preserve"> related to </w:t>
      </w:r>
      <w:r w:rsidR="000F16FF" w:rsidRPr="00066C93">
        <w:rPr>
          <w:sz w:val="21"/>
          <w:szCs w:val="21"/>
          <w:lang w:eastAsia="zh-CN"/>
        </w:rPr>
        <w:t xml:space="preserve">ensuring </w:t>
      </w:r>
      <w:r w:rsidR="00A305C1" w:rsidRPr="00066C93">
        <w:rPr>
          <w:sz w:val="21"/>
          <w:szCs w:val="21"/>
          <w:lang w:eastAsia="zh-CN"/>
        </w:rPr>
        <w:t>the SL grant scheduling</w:t>
      </w:r>
      <w:r w:rsidR="004D697E" w:rsidRPr="00066C93">
        <w:rPr>
          <w:sz w:val="21"/>
          <w:szCs w:val="21"/>
          <w:lang w:eastAsia="zh-CN"/>
        </w:rPr>
        <w:t xml:space="preserve"> during the RX UE’s active time</w:t>
      </w:r>
      <w:r w:rsidR="008D428B" w:rsidRPr="00066C93">
        <w:rPr>
          <w:sz w:val="21"/>
          <w:szCs w:val="21"/>
          <w:lang w:eastAsia="zh-CN"/>
        </w:rPr>
        <w:t xml:space="preserve">; </w:t>
      </w:r>
      <w:r w:rsidR="000F16FF" w:rsidRPr="00066C93">
        <w:rPr>
          <w:sz w:val="21"/>
          <w:szCs w:val="21"/>
          <w:lang w:eastAsia="zh-CN"/>
        </w:rPr>
        <w:t>on the other hand</w:t>
      </w:r>
      <w:r w:rsidR="008D428B" w:rsidRPr="00066C93">
        <w:rPr>
          <w:sz w:val="21"/>
          <w:szCs w:val="21"/>
          <w:lang w:eastAsia="zh-CN"/>
        </w:rPr>
        <w:t>, from the perspective of align</w:t>
      </w:r>
      <w:r w:rsidR="00671745" w:rsidRPr="00066C93">
        <w:rPr>
          <w:sz w:val="21"/>
          <w:szCs w:val="21"/>
          <w:lang w:eastAsia="zh-CN"/>
        </w:rPr>
        <w:t>ment</w:t>
      </w:r>
      <w:r w:rsidR="008D428B" w:rsidRPr="00066C93">
        <w:rPr>
          <w:sz w:val="21"/>
          <w:szCs w:val="21"/>
          <w:lang w:eastAsia="zh-CN"/>
        </w:rPr>
        <w:t xml:space="preserve"> </w:t>
      </w:r>
      <w:r w:rsidR="00C85BCB" w:rsidRPr="00066C93">
        <w:rPr>
          <w:sz w:val="21"/>
          <w:szCs w:val="21"/>
          <w:lang w:eastAsia="zh-CN"/>
        </w:rPr>
        <w:t xml:space="preserve">between </w:t>
      </w:r>
      <w:r w:rsidR="008D428B" w:rsidRPr="00066C93">
        <w:rPr>
          <w:sz w:val="21"/>
          <w:szCs w:val="21"/>
          <w:lang w:eastAsia="zh-CN"/>
        </w:rPr>
        <w:t xml:space="preserve">Rx UE’s SL and Rx UE’s </w:t>
      </w:r>
      <w:proofErr w:type="spellStart"/>
      <w:r w:rsidR="008D428B" w:rsidRPr="00066C93">
        <w:rPr>
          <w:sz w:val="21"/>
          <w:szCs w:val="21"/>
          <w:lang w:eastAsia="zh-CN"/>
        </w:rPr>
        <w:t>Uu</w:t>
      </w:r>
      <w:proofErr w:type="spellEnd"/>
      <w:r w:rsidR="008D428B" w:rsidRPr="00066C93">
        <w:rPr>
          <w:sz w:val="21"/>
          <w:szCs w:val="21"/>
          <w:lang w:eastAsia="zh-CN"/>
        </w:rPr>
        <w:t xml:space="preserve"> DRX</w:t>
      </w:r>
      <w:r w:rsidR="00A305C1" w:rsidRPr="00066C93">
        <w:rPr>
          <w:sz w:val="21"/>
          <w:szCs w:val="21"/>
          <w:lang w:eastAsia="zh-CN"/>
        </w:rPr>
        <w:t xml:space="preserve">, </w:t>
      </w:r>
      <w:r w:rsidR="004D697E" w:rsidRPr="00066C93">
        <w:rPr>
          <w:sz w:val="21"/>
          <w:szCs w:val="21"/>
          <w:lang w:eastAsia="zh-CN"/>
        </w:rPr>
        <w:t xml:space="preserve">this objective is </w:t>
      </w:r>
      <w:r w:rsidR="00781431" w:rsidRPr="00066C93">
        <w:rPr>
          <w:sz w:val="21"/>
          <w:szCs w:val="21"/>
          <w:lang w:eastAsia="zh-CN"/>
        </w:rPr>
        <w:t>to save the Rx UE’s power consumption</w:t>
      </w:r>
      <w:r w:rsidR="008D428B" w:rsidRPr="00066C93">
        <w:rPr>
          <w:sz w:val="21"/>
          <w:szCs w:val="21"/>
          <w:lang w:eastAsia="zh-CN"/>
        </w:rPr>
        <w:t xml:space="preserve">. </w:t>
      </w:r>
      <w:r w:rsidR="008E43E3" w:rsidRPr="00066C93">
        <w:rPr>
          <w:sz w:val="21"/>
          <w:szCs w:val="21"/>
          <w:lang w:eastAsia="zh-CN"/>
        </w:rPr>
        <w:t xml:space="preserve">The related problems are discussed </w:t>
      </w:r>
      <w:r w:rsidR="00992E90" w:rsidRPr="00066C93">
        <w:rPr>
          <w:sz w:val="21"/>
          <w:szCs w:val="21"/>
          <w:lang w:eastAsia="zh-CN"/>
        </w:rPr>
        <w:t xml:space="preserve">in </w:t>
      </w:r>
      <w:r w:rsidR="00FB0BA9" w:rsidRPr="00066C93">
        <w:rPr>
          <w:sz w:val="21"/>
          <w:szCs w:val="21"/>
          <w:lang w:eastAsia="zh-CN"/>
        </w:rPr>
        <w:t>detail</w:t>
      </w:r>
      <w:r w:rsidR="009B1F4A" w:rsidRPr="00066C93">
        <w:rPr>
          <w:sz w:val="21"/>
          <w:szCs w:val="21"/>
          <w:lang w:eastAsia="zh-CN"/>
        </w:rPr>
        <w:t xml:space="preserve"> in the following part. </w:t>
      </w:r>
    </w:p>
    <w:p w14:paraId="0E263E84" w14:textId="16D0F137" w:rsidR="009761C3" w:rsidRPr="00066C93" w:rsidRDefault="009761C3" w:rsidP="009D5C06">
      <w:pPr>
        <w:rPr>
          <w:sz w:val="21"/>
          <w:szCs w:val="21"/>
          <w:lang w:eastAsia="zh-CN"/>
        </w:rPr>
      </w:pPr>
      <w:r w:rsidRPr="00066C93" w:rsidDel="00C85BCB">
        <w:rPr>
          <w:sz w:val="21"/>
          <w:szCs w:val="21"/>
          <w:lang w:eastAsia="zh-CN"/>
        </w:rPr>
        <w:t>I</w:t>
      </w:r>
      <w:r w:rsidRPr="00066C93" w:rsidDel="00C85BCB">
        <w:rPr>
          <w:rFonts w:hint="eastAsia"/>
          <w:sz w:val="21"/>
          <w:szCs w:val="21"/>
          <w:lang w:eastAsia="zh-CN"/>
        </w:rPr>
        <w:t>n</w:t>
      </w:r>
      <w:r w:rsidRPr="00066C93" w:rsidDel="00C85BCB">
        <w:rPr>
          <w:sz w:val="21"/>
          <w:szCs w:val="21"/>
          <w:lang w:eastAsia="zh-CN"/>
        </w:rPr>
        <w:t xml:space="preserve"> </w:t>
      </w:r>
      <w:r w:rsidR="00CA1D79" w:rsidRPr="00066C93">
        <w:rPr>
          <w:sz w:val="21"/>
          <w:szCs w:val="21"/>
          <w:lang w:eastAsia="zh-CN"/>
        </w:rPr>
        <w:t>addition</w:t>
      </w:r>
      <w:r w:rsidRPr="00066C93" w:rsidDel="00C85BCB">
        <w:rPr>
          <w:sz w:val="21"/>
          <w:szCs w:val="21"/>
          <w:lang w:eastAsia="zh-CN"/>
        </w:rPr>
        <w:t>, companies discussed how to configure the SL DRX configuration</w:t>
      </w:r>
      <w:r w:rsidR="00CA1D79" w:rsidRPr="00066C93" w:rsidDel="00C85BCB">
        <w:rPr>
          <w:sz w:val="21"/>
          <w:szCs w:val="21"/>
          <w:lang w:eastAsia="zh-CN"/>
        </w:rPr>
        <w:t xml:space="preserve"> </w:t>
      </w:r>
      <w:r w:rsidR="00CA1D79" w:rsidRPr="00066C93">
        <w:rPr>
          <w:sz w:val="21"/>
          <w:szCs w:val="21"/>
          <w:lang w:eastAsia="zh-CN"/>
        </w:rPr>
        <w:t xml:space="preserve">during </w:t>
      </w:r>
      <w:r w:rsidR="00CA1D79" w:rsidRPr="00066C93" w:rsidDel="00C85BCB">
        <w:rPr>
          <w:sz w:val="21"/>
          <w:szCs w:val="21"/>
          <w:lang w:eastAsia="zh-CN"/>
        </w:rPr>
        <w:t>last meeting</w:t>
      </w:r>
      <w:r w:rsidRPr="00066C93" w:rsidDel="00C85BCB">
        <w:rPr>
          <w:sz w:val="21"/>
          <w:szCs w:val="21"/>
          <w:lang w:eastAsia="zh-CN"/>
        </w:rPr>
        <w:t xml:space="preserve">, i.e., </w:t>
      </w:r>
      <w:proofErr w:type="spellStart"/>
      <w:proofErr w:type="gramStart"/>
      <w:r w:rsidRPr="00066C93" w:rsidDel="00C85BCB">
        <w:rPr>
          <w:sz w:val="21"/>
          <w:szCs w:val="21"/>
          <w:lang w:eastAsia="zh-CN"/>
        </w:rPr>
        <w:t>Tx</w:t>
      </w:r>
      <w:proofErr w:type="spellEnd"/>
      <w:proofErr w:type="gramEnd"/>
      <w:r w:rsidRPr="00066C93" w:rsidDel="00C85BCB">
        <w:rPr>
          <w:sz w:val="21"/>
          <w:szCs w:val="21"/>
          <w:lang w:eastAsia="zh-CN"/>
        </w:rPr>
        <w:t xml:space="preserve"> centric or Rx centric or some coordinated mechanism for SL uncast. However, no consensus was achieved. Reasonably, we assume RAN2 will make final decision on this issue and before that we would like to have a discussion on the </w:t>
      </w:r>
      <w:proofErr w:type="spellStart"/>
      <w:r w:rsidRPr="00066C93" w:rsidDel="00C85BCB">
        <w:rPr>
          <w:sz w:val="21"/>
          <w:szCs w:val="21"/>
          <w:lang w:eastAsia="zh-CN"/>
        </w:rPr>
        <w:t>Uu</w:t>
      </w:r>
      <w:proofErr w:type="spellEnd"/>
      <w:r w:rsidRPr="00066C93" w:rsidDel="00C85BCB">
        <w:rPr>
          <w:rFonts w:hint="eastAsia"/>
          <w:sz w:val="21"/>
          <w:szCs w:val="21"/>
          <w:lang w:eastAsia="zh-CN"/>
        </w:rPr>
        <w:t xml:space="preserve"> </w:t>
      </w:r>
      <w:r w:rsidRPr="00066C93" w:rsidDel="00C85BCB">
        <w:rPr>
          <w:sz w:val="21"/>
          <w:szCs w:val="21"/>
          <w:lang w:eastAsia="zh-CN"/>
        </w:rPr>
        <w:t xml:space="preserve">DRX and SL DRX alignment </w:t>
      </w:r>
      <w:r w:rsidR="0053086C" w:rsidRPr="00066C93">
        <w:rPr>
          <w:sz w:val="21"/>
          <w:szCs w:val="21"/>
          <w:lang w:eastAsia="zh-CN"/>
        </w:rPr>
        <w:t>with</w:t>
      </w:r>
      <w:r w:rsidR="0053086C" w:rsidRPr="00066C93" w:rsidDel="00C85BCB">
        <w:rPr>
          <w:sz w:val="21"/>
          <w:szCs w:val="21"/>
          <w:lang w:eastAsia="zh-CN"/>
        </w:rPr>
        <w:t xml:space="preserve"> </w:t>
      </w:r>
      <w:r w:rsidRPr="00066C93" w:rsidDel="00C85BCB">
        <w:rPr>
          <w:sz w:val="21"/>
          <w:szCs w:val="21"/>
          <w:lang w:eastAsia="zh-CN"/>
        </w:rPr>
        <w:t xml:space="preserve">both Rx centric </w:t>
      </w:r>
      <w:r w:rsidR="00652177" w:rsidRPr="00066C93" w:rsidDel="00C85BCB">
        <w:rPr>
          <w:sz w:val="21"/>
          <w:szCs w:val="21"/>
          <w:lang w:eastAsia="zh-CN"/>
        </w:rPr>
        <w:t>scheme</w:t>
      </w:r>
      <w:r w:rsidRPr="00066C93" w:rsidDel="00C85BCB">
        <w:rPr>
          <w:sz w:val="21"/>
          <w:szCs w:val="21"/>
          <w:lang w:eastAsia="zh-CN"/>
        </w:rPr>
        <w:t xml:space="preserve"> and </w:t>
      </w:r>
      <w:proofErr w:type="spellStart"/>
      <w:proofErr w:type="gramStart"/>
      <w:r w:rsidRPr="00066C93" w:rsidDel="00C85BCB">
        <w:rPr>
          <w:sz w:val="21"/>
          <w:szCs w:val="21"/>
          <w:lang w:eastAsia="zh-CN"/>
        </w:rPr>
        <w:t>Tx</w:t>
      </w:r>
      <w:proofErr w:type="spellEnd"/>
      <w:proofErr w:type="gramEnd"/>
      <w:r w:rsidRPr="00066C93" w:rsidDel="00C85BCB">
        <w:rPr>
          <w:sz w:val="21"/>
          <w:szCs w:val="21"/>
          <w:lang w:eastAsia="zh-CN"/>
        </w:rPr>
        <w:t xml:space="preserve"> centric </w:t>
      </w:r>
      <w:r w:rsidR="00652177" w:rsidRPr="00066C93" w:rsidDel="00C85BCB">
        <w:rPr>
          <w:sz w:val="21"/>
          <w:szCs w:val="21"/>
          <w:lang w:eastAsia="zh-CN"/>
        </w:rPr>
        <w:t>scheme</w:t>
      </w:r>
      <w:r w:rsidR="0053086C" w:rsidRPr="00066C93">
        <w:rPr>
          <w:sz w:val="21"/>
          <w:szCs w:val="21"/>
          <w:lang w:eastAsia="zh-CN"/>
        </w:rPr>
        <w:t xml:space="preserve"> taking into account</w:t>
      </w:r>
      <w:r w:rsidRPr="00066C93" w:rsidDel="00C85BCB">
        <w:rPr>
          <w:sz w:val="21"/>
          <w:szCs w:val="21"/>
          <w:lang w:eastAsia="zh-CN"/>
        </w:rPr>
        <w:t>.</w:t>
      </w:r>
    </w:p>
    <w:p w14:paraId="779625D1" w14:textId="23CF29BA" w:rsidR="00E66B39" w:rsidRDefault="008B0DEF" w:rsidP="00681AED">
      <w:pPr>
        <w:pStyle w:val="20"/>
        <w:numPr>
          <w:ilvl w:val="1"/>
          <w:numId w:val="1"/>
        </w:numPr>
        <w:tabs>
          <w:tab w:val="clear" w:pos="-806"/>
          <w:tab w:val="num" w:pos="567"/>
        </w:tabs>
        <w:adjustRightInd w:val="0"/>
        <w:spacing w:before="160" w:after="120"/>
        <w:ind w:left="0" w:firstLine="0"/>
        <w:rPr>
          <w:rFonts w:cs="Arial"/>
          <w:lang w:val="en-US" w:eastAsia="zh-CN"/>
        </w:rPr>
      </w:pPr>
      <w:r>
        <w:rPr>
          <w:lang w:eastAsia="zh-CN"/>
        </w:rPr>
        <w:t>Alignment</w:t>
      </w:r>
      <w:r w:rsidR="00C85BCB">
        <w:rPr>
          <w:lang w:eastAsia="zh-CN"/>
        </w:rPr>
        <w:t xml:space="preserve"> between </w:t>
      </w:r>
      <w:proofErr w:type="spellStart"/>
      <w:r w:rsidR="00C85BCB">
        <w:rPr>
          <w:lang w:eastAsia="zh-CN"/>
        </w:rPr>
        <w:t>Tx</w:t>
      </w:r>
      <w:proofErr w:type="spellEnd"/>
      <w:r w:rsidR="00C85BCB">
        <w:rPr>
          <w:lang w:eastAsia="zh-CN"/>
        </w:rPr>
        <w:t xml:space="preserve"> UE’s </w:t>
      </w:r>
      <w:proofErr w:type="spellStart"/>
      <w:r w:rsidR="00C85BCB">
        <w:rPr>
          <w:lang w:eastAsia="zh-CN"/>
        </w:rPr>
        <w:t>Uu</w:t>
      </w:r>
      <w:proofErr w:type="spellEnd"/>
      <w:r w:rsidR="00C85BCB">
        <w:rPr>
          <w:lang w:eastAsia="zh-CN"/>
        </w:rPr>
        <w:t xml:space="preserve"> DRX and Rx UE’s SL DRX</w:t>
      </w:r>
    </w:p>
    <w:p w14:paraId="7461C7D0" w14:textId="1B238329" w:rsidR="00736B4A" w:rsidRDefault="00736B4A" w:rsidP="00236CD7">
      <w:pPr>
        <w:pStyle w:val="3"/>
        <w:numPr>
          <w:ilvl w:val="0"/>
          <w:numId w:val="0"/>
        </w:numPr>
        <w:ind w:left="567" w:hanging="567"/>
        <w:rPr>
          <w:lang w:eastAsia="zh-CN"/>
        </w:rPr>
      </w:pPr>
      <w:r>
        <w:rPr>
          <w:rFonts w:hint="eastAsia"/>
          <w:lang w:eastAsia="zh-CN"/>
        </w:rPr>
        <w:t>2</w:t>
      </w:r>
      <w:r>
        <w:rPr>
          <w:lang w:eastAsia="zh-CN"/>
        </w:rPr>
        <w:t xml:space="preserve">.1.1 </w:t>
      </w:r>
      <w:r w:rsidR="00312BBD">
        <w:rPr>
          <w:lang w:eastAsia="zh-CN"/>
        </w:rPr>
        <w:t>P</w:t>
      </w:r>
      <w:r>
        <w:rPr>
          <w:lang w:eastAsia="zh-CN"/>
        </w:rPr>
        <w:t>roblem description</w:t>
      </w:r>
    </w:p>
    <w:p w14:paraId="575B4F37" w14:textId="0FF06697" w:rsidR="00FC392F" w:rsidRDefault="000933B6" w:rsidP="00704321">
      <w:pPr>
        <w:widowControl w:val="0"/>
        <w:spacing w:beforeLines="50" w:before="120" w:after="0"/>
        <w:rPr>
          <w:kern w:val="2"/>
          <w:sz w:val="21"/>
          <w:szCs w:val="22"/>
          <w:lang w:val="en-US" w:eastAsia="zh-CN"/>
        </w:rPr>
      </w:pPr>
      <w:r>
        <w:rPr>
          <w:kern w:val="2"/>
          <w:sz w:val="21"/>
          <w:szCs w:val="22"/>
          <w:lang w:val="en-US" w:eastAsia="zh-CN"/>
        </w:rPr>
        <w:t xml:space="preserve">In </w:t>
      </w:r>
      <w:proofErr w:type="spellStart"/>
      <w:r w:rsidR="00C476F0">
        <w:rPr>
          <w:kern w:val="2"/>
          <w:sz w:val="21"/>
          <w:szCs w:val="22"/>
          <w:lang w:val="en-US" w:eastAsia="zh-CN"/>
        </w:rPr>
        <w:t>Uu</w:t>
      </w:r>
      <w:proofErr w:type="spellEnd"/>
      <w:r>
        <w:rPr>
          <w:kern w:val="2"/>
          <w:sz w:val="21"/>
          <w:szCs w:val="22"/>
          <w:lang w:val="en-US" w:eastAsia="zh-CN"/>
        </w:rPr>
        <w:t xml:space="preserve"> communication, </w:t>
      </w:r>
      <w:r w:rsidR="003F2AED">
        <w:rPr>
          <w:kern w:val="2"/>
          <w:sz w:val="21"/>
          <w:szCs w:val="22"/>
          <w:lang w:val="en-US" w:eastAsia="zh-CN"/>
        </w:rPr>
        <w:t xml:space="preserve">if UE is configured with </w:t>
      </w:r>
      <w:proofErr w:type="spellStart"/>
      <w:r w:rsidR="003F2AED">
        <w:rPr>
          <w:kern w:val="2"/>
          <w:sz w:val="21"/>
          <w:szCs w:val="22"/>
          <w:lang w:val="en-US" w:eastAsia="zh-CN"/>
        </w:rPr>
        <w:t>Uu</w:t>
      </w:r>
      <w:proofErr w:type="spellEnd"/>
      <w:r w:rsidR="003F2AED">
        <w:rPr>
          <w:kern w:val="2"/>
          <w:sz w:val="21"/>
          <w:szCs w:val="22"/>
          <w:lang w:val="en-US" w:eastAsia="zh-CN"/>
        </w:rPr>
        <w:t xml:space="preserve"> DRX, the </w:t>
      </w:r>
      <w:r>
        <w:rPr>
          <w:kern w:val="2"/>
          <w:sz w:val="21"/>
          <w:szCs w:val="22"/>
          <w:lang w:val="en-US" w:eastAsia="zh-CN"/>
        </w:rPr>
        <w:t>UE only monitors PDCCH during</w:t>
      </w:r>
      <w:r w:rsidR="00DE634B">
        <w:rPr>
          <w:kern w:val="2"/>
          <w:sz w:val="21"/>
          <w:szCs w:val="22"/>
          <w:lang w:val="en-US" w:eastAsia="zh-CN"/>
        </w:rPr>
        <w:t xml:space="preserve"> the active time of </w:t>
      </w:r>
      <w:r w:rsidR="00271605">
        <w:rPr>
          <w:kern w:val="2"/>
          <w:sz w:val="21"/>
          <w:szCs w:val="22"/>
          <w:lang w:val="en-US" w:eastAsia="zh-CN"/>
        </w:rPr>
        <w:t xml:space="preserve">its </w:t>
      </w:r>
      <w:proofErr w:type="spellStart"/>
      <w:r w:rsidR="00DE634B">
        <w:rPr>
          <w:kern w:val="2"/>
          <w:sz w:val="21"/>
          <w:szCs w:val="22"/>
          <w:lang w:val="en-US" w:eastAsia="zh-CN"/>
        </w:rPr>
        <w:t>Uu</w:t>
      </w:r>
      <w:proofErr w:type="spellEnd"/>
      <w:r w:rsidR="00DE634B">
        <w:rPr>
          <w:kern w:val="2"/>
          <w:sz w:val="21"/>
          <w:szCs w:val="22"/>
          <w:lang w:val="en-US" w:eastAsia="zh-CN"/>
        </w:rPr>
        <w:t xml:space="preserve"> DRX. Similarly, i</w:t>
      </w:r>
      <w:r w:rsidR="00625DA7">
        <w:rPr>
          <w:kern w:val="2"/>
          <w:sz w:val="21"/>
          <w:szCs w:val="22"/>
          <w:lang w:val="en-US" w:eastAsia="zh-CN"/>
        </w:rPr>
        <w:t xml:space="preserve">n </w:t>
      </w:r>
      <w:r w:rsidR="0033498C">
        <w:rPr>
          <w:kern w:val="2"/>
          <w:sz w:val="21"/>
          <w:szCs w:val="22"/>
          <w:lang w:val="en-US" w:eastAsia="zh-CN"/>
        </w:rPr>
        <w:t>SL</w:t>
      </w:r>
      <w:r w:rsidR="00C04507">
        <w:rPr>
          <w:kern w:val="2"/>
          <w:sz w:val="21"/>
          <w:szCs w:val="22"/>
          <w:lang w:val="en-US" w:eastAsia="zh-CN"/>
        </w:rPr>
        <w:t xml:space="preserve"> communication</w:t>
      </w:r>
      <w:r w:rsidR="00625DA7">
        <w:rPr>
          <w:kern w:val="2"/>
          <w:sz w:val="21"/>
          <w:szCs w:val="22"/>
          <w:lang w:val="en-US" w:eastAsia="zh-CN"/>
        </w:rPr>
        <w:t xml:space="preserve">, if </w:t>
      </w:r>
      <w:r w:rsidR="007A76D4">
        <w:rPr>
          <w:kern w:val="2"/>
          <w:sz w:val="21"/>
          <w:szCs w:val="22"/>
          <w:lang w:val="en-US" w:eastAsia="zh-CN"/>
        </w:rPr>
        <w:t xml:space="preserve">an </w:t>
      </w:r>
      <w:r w:rsidR="00625DA7">
        <w:rPr>
          <w:kern w:val="2"/>
          <w:sz w:val="21"/>
          <w:szCs w:val="22"/>
          <w:lang w:val="en-US" w:eastAsia="zh-CN"/>
        </w:rPr>
        <w:t>Rx</w:t>
      </w:r>
      <w:r w:rsidR="00625DA7">
        <w:rPr>
          <w:rFonts w:hint="eastAsia"/>
          <w:kern w:val="2"/>
          <w:sz w:val="21"/>
          <w:szCs w:val="22"/>
          <w:lang w:val="en-US" w:eastAsia="zh-CN"/>
        </w:rPr>
        <w:t xml:space="preserve"> </w:t>
      </w:r>
      <w:r w:rsidR="00625DA7">
        <w:rPr>
          <w:kern w:val="2"/>
          <w:sz w:val="21"/>
          <w:szCs w:val="22"/>
          <w:lang w:val="en-US" w:eastAsia="zh-CN"/>
        </w:rPr>
        <w:t>UE configured with SL DRX</w:t>
      </w:r>
      <w:r w:rsidR="007A76D4">
        <w:rPr>
          <w:kern w:val="2"/>
          <w:sz w:val="21"/>
          <w:szCs w:val="22"/>
          <w:lang w:val="en-US" w:eastAsia="zh-CN"/>
        </w:rPr>
        <w:t xml:space="preserve"> is communicating with a </w:t>
      </w:r>
      <w:proofErr w:type="spellStart"/>
      <w:r w:rsidR="007A76D4">
        <w:rPr>
          <w:kern w:val="2"/>
          <w:sz w:val="21"/>
          <w:szCs w:val="22"/>
          <w:lang w:val="en-US" w:eastAsia="zh-CN"/>
        </w:rPr>
        <w:t>Tx</w:t>
      </w:r>
      <w:proofErr w:type="spellEnd"/>
      <w:r w:rsidR="007A76D4">
        <w:rPr>
          <w:kern w:val="2"/>
          <w:sz w:val="21"/>
          <w:szCs w:val="22"/>
          <w:lang w:val="en-US" w:eastAsia="zh-CN"/>
        </w:rPr>
        <w:t xml:space="preserve"> UE</w:t>
      </w:r>
      <w:r w:rsidR="00625DA7">
        <w:rPr>
          <w:kern w:val="2"/>
          <w:sz w:val="21"/>
          <w:szCs w:val="22"/>
          <w:lang w:val="en-US" w:eastAsia="zh-CN"/>
        </w:rPr>
        <w:t xml:space="preserve">, </w:t>
      </w:r>
      <w:r w:rsidR="007A76D4">
        <w:rPr>
          <w:kern w:val="2"/>
          <w:sz w:val="21"/>
          <w:szCs w:val="22"/>
          <w:lang w:val="en-US" w:eastAsia="zh-CN"/>
        </w:rPr>
        <w:t xml:space="preserve">the </w:t>
      </w:r>
      <w:r w:rsidR="00C46720">
        <w:rPr>
          <w:kern w:val="2"/>
          <w:sz w:val="21"/>
          <w:szCs w:val="22"/>
          <w:lang w:val="en-US" w:eastAsia="zh-CN"/>
        </w:rPr>
        <w:t xml:space="preserve">Rx UE only </w:t>
      </w:r>
      <w:r w:rsidR="00790F31">
        <w:rPr>
          <w:kern w:val="2"/>
          <w:sz w:val="21"/>
          <w:szCs w:val="22"/>
          <w:lang w:val="en-US" w:eastAsia="zh-CN"/>
        </w:rPr>
        <w:t>monitors PSCCH</w:t>
      </w:r>
      <w:r w:rsidR="00C46720">
        <w:rPr>
          <w:kern w:val="2"/>
          <w:sz w:val="21"/>
          <w:szCs w:val="22"/>
          <w:lang w:val="en-US" w:eastAsia="zh-CN"/>
        </w:rPr>
        <w:t xml:space="preserve"> during the active time of </w:t>
      </w:r>
      <w:r w:rsidR="00704321">
        <w:rPr>
          <w:kern w:val="2"/>
          <w:sz w:val="21"/>
          <w:szCs w:val="22"/>
          <w:lang w:val="en-US" w:eastAsia="zh-CN"/>
        </w:rPr>
        <w:t xml:space="preserve">its </w:t>
      </w:r>
      <w:r w:rsidR="00C46720">
        <w:rPr>
          <w:kern w:val="2"/>
          <w:sz w:val="21"/>
          <w:szCs w:val="22"/>
          <w:lang w:val="en-US" w:eastAsia="zh-CN"/>
        </w:rPr>
        <w:t>SL DRX</w:t>
      </w:r>
      <w:r w:rsidR="0033498C">
        <w:rPr>
          <w:kern w:val="2"/>
          <w:sz w:val="21"/>
          <w:szCs w:val="22"/>
          <w:lang w:val="en-US" w:eastAsia="zh-CN"/>
        </w:rPr>
        <w:t xml:space="preserve"> </w:t>
      </w:r>
      <w:r w:rsidR="00790F31">
        <w:rPr>
          <w:kern w:val="2"/>
          <w:sz w:val="21"/>
          <w:szCs w:val="22"/>
          <w:lang w:val="en-US" w:eastAsia="zh-CN"/>
        </w:rPr>
        <w:t xml:space="preserve">as per the </w:t>
      </w:r>
      <w:r w:rsidR="00FC7AB2">
        <w:rPr>
          <w:kern w:val="2"/>
          <w:sz w:val="21"/>
          <w:szCs w:val="22"/>
          <w:lang w:val="en-US" w:eastAsia="zh-CN"/>
        </w:rPr>
        <w:t>curre</w:t>
      </w:r>
      <w:r w:rsidR="00992E90">
        <w:rPr>
          <w:kern w:val="2"/>
          <w:sz w:val="21"/>
          <w:szCs w:val="22"/>
          <w:lang w:val="en-US" w:eastAsia="zh-CN"/>
        </w:rPr>
        <w:t>n</w:t>
      </w:r>
      <w:r w:rsidR="00FC7AB2">
        <w:rPr>
          <w:kern w:val="2"/>
          <w:sz w:val="21"/>
          <w:szCs w:val="22"/>
          <w:lang w:val="en-US" w:eastAsia="zh-CN"/>
        </w:rPr>
        <w:t xml:space="preserve">t </w:t>
      </w:r>
      <w:r w:rsidR="00790F31">
        <w:rPr>
          <w:kern w:val="2"/>
          <w:sz w:val="21"/>
          <w:szCs w:val="22"/>
          <w:lang w:val="en-US" w:eastAsia="zh-CN"/>
        </w:rPr>
        <w:t>agreement achieved in last meeting</w:t>
      </w:r>
      <w:r w:rsidR="00C46720">
        <w:rPr>
          <w:kern w:val="2"/>
          <w:sz w:val="21"/>
          <w:szCs w:val="22"/>
          <w:lang w:val="en-US" w:eastAsia="zh-CN"/>
        </w:rPr>
        <w:t>.</w:t>
      </w:r>
      <w:r w:rsidR="00FD414A">
        <w:rPr>
          <w:kern w:val="2"/>
          <w:sz w:val="21"/>
          <w:szCs w:val="22"/>
          <w:lang w:val="en-US" w:eastAsia="zh-CN"/>
        </w:rPr>
        <w:t xml:space="preserve"> </w:t>
      </w:r>
      <w:r w:rsidR="00763514">
        <w:rPr>
          <w:kern w:val="2"/>
          <w:sz w:val="21"/>
          <w:szCs w:val="22"/>
          <w:lang w:val="en-US" w:eastAsia="zh-CN"/>
        </w:rPr>
        <w:t>In addition, i</w:t>
      </w:r>
      <w:r w:rsidR="0033498C">
        <w:rPr>
          <w:kern w:val="2"/>
          <w:sz w:val="21"/>
          <w:szCs w:val="22"/>
          <w:lang w:val="en-US" w:eastAsia="zh-CN"/>
        </w:rPr>
        <w:t xml:space="preserve">n </w:t>
      </w:r>
      <w:r w:rsidR="00652177">
        <w:rPr>
          <w:kern w:val="2"/>
          <w:sz w:val="21"/>
          <w:szCs w:val="22"/>
          <w:lang w:val="en-US" w:eastAsia="zh-CN"/>
        </w:rPr>
        <w:t xml:space="preserve">case the </w:t>
      </w:r>
      <w:proofErr w:type="spellStart"/>
      <w:r w:rsidR="00652177">
        <w:rPr>
          <w:kern w:val="2"/>
          <w:sz w:val="21"/>
          <w:szCs w:val="22"/>
          <w:lang w:val="en-US" w:eastAsia="zh-CN"/>
        </w:rPr>
        <w:t>Tx</w:t>
      </w:r>
      <w:proofErr w:type="spellEnd"/>
      <w:r w:rsidR="00652177">
        <w:rPr>
          <w:kern w:val="2"/>
          <w:sz w:val="21"/>
          <w:szCs w:val="22"/>
          <w:lang w:val="en-US" w:eastAsia="zh-CN"/>
        </w:rPr>
        <w:t xml:space="preserve"> UE works on Mode-1, it should monitor PDCCH for SL grant scheduling and the scheduled SL grant</w:t>
      </w:r>
      <w:r w:rsidR="00EA6F9B">
        <w:rPr>
          <w:kern w:val="2"/>
          <w:sz w:val="21"/>
          <w:szCs w:val="22"/>
          <w:lang w:val="en-US" w:eastAsia="zh-CN"/>
        </w:rPr>
        <w:t xml:space="preserve"> should </w:t>
      </w:r>
      <w:r w:rsidR="004D642B">
        <w:rPr>
          <w:kern w:val="2"/>
          <w:sz w:val="21"/>
          <w:szCs w:val="22"/>
          <w:lang w:val="en-US" w:eastAsia="zh-CN"/>
        </w:rPr>
        <w:t>occur</w:t>
      </w:r>
      <w:r w:rsidR="00B45247">
        <w:rPr>
          <w:kern w:val="2"/>
          <w:sz w:val="21"/>
          <w:szCs w:val="22"/>
          <w:lang w:val="en-US" w:eastAsia="zh-CN"/>
        </w:rPr>
        <w:t xml:space="preserve"> at</w:t>
      </w:r>
      <w:r w:rsidR="00EA6F9B">
        <w:rPr>
          <w:kern w:val="2"/>
          <w:sz w:val="21"/>
          <w:szCs w:val="22"/>
          <w:lang w:val="en-US" w:eastAsia="zh-CN"/>
        </w:rPr>
        <w:t xml:space="preserve"> the active time of </w:t>
      </w:r>
      <w:r w:rsidR="00DE4353">
        <w:rPr>
          <w:kern w:val="2"/>
          <w:sz w:val="21"/>
          <w:szCs w:val="22"/>
          <w:lang w:val="en-US" w:eastAsia="zh-CN"/>
        </w:rPr>
        <w:t>Rx UE’s SL DRX.</w:t>
      </w:r>
      <w:r w:rsidR="001D591F">
        <w:rPr>
          <w:kern w:val="2"/>
          <w:sz w:val="21"/>
          <w:szCs w:val="22"/>
          <w:lang w:val="en-US" w:eastAsia="zh-CN"/>
        </w:rPr>
        <w:t xml:space="preserve"> </w:t>
      </w:r>
      <w:r w:rsidR="00652177">
        <w:rPr>
          <w:kern w:val="2"/>
          <w:sz w:val="21"/>
          <w:szCs w:val="22"/>
          <w:lang w:val="en-US" w:eastAsia="zh-CN"/>
        </w:rPr>
        <w:t>According to the Rel-16 design, t</w:t>
      </w:r>
      <w:r w:rsidR="00E45B79">
        <w:rPr>
          <w:kern w:val="2"/>
          <w:sz w:val="21"/>
          <w:szCs w:val="22"/>
          <w:lang w:val="en-US" w:eastAsia="zh-CN"/>
        </w:rPr>
        <w:t>he DCI schedul</w:t>
      </w:r>
      <w:r w:rsidR="00652177">
        <w:rPr>
          <w:kern w:val="2"/>
          <w:sz w:val="21"/>
          <w:szCs w:val="22"/>
          <w:lang w:val="en-US" w:eastAsia="zh-CN"/>
        </w:rPr>
        <w:t>ing</w:t>
      </w:r>
      <w:r w:rsidR="00E45B79">
        <w:rPr>
          <w:kern w:val="2"/>
          <w:sz w:val="21"/>
          <w:szCs w:val="22"/>
          <w:lang w:val="en-US" w:eastAsia="zh-CN"/>
        </w:rPr>
        <w:t xml:space="preserve"> the SL grant includes a </w:t>
      </w:r>
      <w:r w:rsidR="00BE7C03">
        <w:rPr>
          <w:kern w:val="2"/>
          <w:sz w:val="21"/>
          <w:szCs w:val="22"/>
          <w:lang w:val="en-US" w:eastAsia="zh-CN"/>
        </w:rPr>
        <w:t xml:space="preserve">3-bit </w:t>
      </w:r>
      <w:r w:rsidR="0082046F">
        <w:rPr>
          <w:kern w:val="2"/>
          <w:sz w:val="21"/>
          <w:szCs w:val="22"/>
          <w:lang w:val="en-US" w:eastAsia="zh-CN"/>
        </w:rPr>
        <w:t>field</w:t>
      </w:r>
      <w:r w:rsidR="00BE7C03">
        <w:rPr>
          <w:kern w:val="2"/>
          <w:sz w:val="21"/>
          <w:szCs w:val="22"/>
          <w:lang w:val="en-US" w:eastAsia="zh-CN"/>
        </w:rPr>
        <w:t xml:space="preserve"> </w:t>
      </w:r>
      <w:r w:rsidR="00E45B79">
        <w:rPr>
          <w:kern w:val="2"/>
          <w:sz w:val="21"/>
          <w:szCs w:val="22"/>
          <w:lang w:val="en-US" w:eastAsia="zh-CN"/>
        </w:rPr>
        <w:t>“Time gap”</w:t>
      </w:r>
      <w:r w:rsidR="00BE7C03">
        <w:rPr>
          <w:kern w:val="2"/>
          <w:sz w:val="21"/>
          <w:szCs w:val="22"/>
          <w:lang w:val="en-US" w:eastAsia="zh-CN"/>
        </w:rPr>
        <w:t>,</w:t>
      </w:r>
      <w:r w:rsidR="00763514">
        <w:rPr>
          <w:kern w:val="2"/>
          <w:sz w:val="21"/>
          <w:szCs w:val="22"/>
          <w:lang w:val="en-US" w:eastAsia="zh-CN"/>
        </w:rPr>
        <w:t xml:space="preserve"> of</w:t>
      </w:r>
      <w:r w:rsidR="00BE7C03">
        <w:rPr>
          <w:kern w:val="2"/>
          <w:sz w:val="21"/>
          <w:szCs w:val="22"/>
          <w:lang w:val="en-US" w:eastAsia="zh-CN"/>
        </w:rPr>
        <w:t xml:space="preserve"> </w:t>
      </w:r>
      <w:r w:rsidR="005572EF">
        <w:rPr>
          <w:kern w:val="2"/>
          <w:sz w:val="21"/>
          <w:szCs w:val="22"/>
          <w:lang w:val="en-US" w:eastAsia="zh-CN"/>
        </w:rPr>
        <w:t xml:space="preserve">which </w:t>
      </w:r>
      <w:r w:rsidR="00763514">
        <w:rPr>
          <w:kern w:val="2"/>
          <w:sz w:val="21"/>
          <w:szCs w:val="22"/>
          <w:lang w:val="en-US" w:eastAsia="zh-CN"/>
        </w:rPr>
        <w:t xml:space="preserve">the allowed value </w:t>
      </w:r>
      <w:r w:rsidR="005572EF">
        <w:rPr>
          <w:kern w:val="2"/>
          <w:sz w:val="21"/>
          <w:szCs w:val="22"/>
          <w:lang w:val="en-US" w:eastAsia="zh-CN"/>
        </w:rPr>
        <w:t xml:space="preserve">is </w:t>
      </w:r>
      <w:r w:rsidR="0082046F">
        <w:rPr>
          <w:kern w:val="2"/>
          <w:sz w:val="21"/>
          <w:szCs w:val="22"/>
          <w:lang w:val="en-US" w:eastAsia="zh-CN"/>
        </w:rPr>
        <w:t xml:space="preserve">determined by </w:t>
      </w:r>
      <w:r w:rsidR="005572EF">
        <w:rPr>
          <w:kern w:val="2"/>
          <w:sz w:val="21"/>
          <w:szCs w:val="22"/>
          <w:lang w:val="en-US" w:eastAsia="zh-CN"/>
        </w:rPr>
        <w:t>RRC</w:t>
      </w:r>
      <w:r w:rsidR="006B6876">
        <w:rPr>
          <w:kern w:val="2"/>
          <w:sz w:val="21"/>
          <w:szCs w:val="22"/>
          <w:lang w:val="en-US" w:eastAsia="zh-CN"/>
        </w:rPr>
        <w:t xml:space="preserve"> </w:t>
      </w:r>
      <w:r w:rsidR="0082046F">
        <w:rPr>
          <w:kern w:val="2"/>
          <w:sz w:val="21"/>
          <w:szCs w:val="22"/>
          <w:lang w:val="en-US" w:eastAsia="zh-CN"/>
        </w:rPr>
        <w:t xml:space="preserve">parameter </w:t>
      </w:r>
      <w:bookmarkStart w:id="4" w:name="OLE_LINK91"/>
      <w:bookmarkStart w:id="5" w:name="OLE_LINK92"/>
      <w:proofErr w:type="spellStart"/>
      <w:r w:rsidR="0082046F" w:rsidRPr="0082046F">
        <w:rPr>
          <w:i/>
          <w:kern w:val="2"/>
          <w:sz w:val="21"/>
          <w:szCs w:val="22"/>
          <w:lang w:val="en-US" w:eastAsia="zh-CN"/>
        </w:rPr>
        <w:t>sl</w:t>
      </w:r>
      <w:proofErr w:type="spellEnd"/>
      <w:r w:rsidR="0082046F" w:rsidRPr="0082046F">
        <w:rPr>
          <w:i/>
          <w:kern w:val="2"/>
          <w:sz w:val="21"/>
          <w:szCs w:val="22"/>
          <w:lang w:val="en-US" w:eastAsia="zh-CN"/>
        </w:rPr>
        <w:t>-DCI-</w:t>
      </w:r>
      <w:proofErr w:type="spellStart"/>
      <w:r w:rsidR="0082046F" w:rsidRPr="0082046F">
        <w:rPr>
          <w:i/>
          <w:kern w:val="2"/>
          <w:sz w:val="21"/>
          <w:szCs w:val="22"/>
          <w:lang w:val="en-US" w:eastAsia="zh-CN"/>
        </w:rPr>
        <w:t>ToSL</w:t>
      </w:r>
      <w:proofErr w:type="spellEnd"/>
      <w:r w:rsidR="0082046F" w:rsidRPr="0082046F">
        <w:rPr>
          <w:i/>
          <w:kern w:val="2"/>
          <w:sz w:val="21"/>
          <w:szCs w:val="22"/>
          <w:lang w:val="en-US" w:eastAsia="zh-CN"/>
        </w:rPr>
        <w:t>-Trans</w:t>
      </w:r>
      <w:bookmarkEnd w:id="4"/>
      <w:bookmarkEnd w:id="5"/>
      <w:r w:rsidR="009F69FF">
        <w:rPr>
          <w:kern w:val="2"/>
          <w:sz w:val="21"/>
          <w:szCs w:val="22"/>
          <w:lang w:val="en-US" w:eastAsia="zh-CN"/>
        </w:rPr>
        <w:t xml:space="preserve">. </w:t>
      </w:r>
      <w:bookmarkStart w:id="6" w:name="OLE_LINK93"/>
      <w:bookmarkStart w:id="7" w:name="OLE_LINK94"/>
      <w:r w:rsidR="00763514">
        <w:rPr>
          <w:kern w:val="2"/>
          <w:sz w:val="21"/>
          <w:szCs w:val="22"/>
          <w:lang w:val="en-US" w:eastAsia="zh-CN"/>
        </w:rPr>
        <w:t>To be more detailed</w:t>
      </w:r>
      <w:r w:rsidR="00F416DD">
        <w:rPr>
          <w:kern w:val="2"/>
          <w:sz w:val="21"/>
          <w:szCs w:val="22"/>
          <w:lang w:val="en-US" w:eastAsia="zh-CN"/>
        </w:rPr>
        <w:t xml:space="preserve">, </w:t>
      </w:r>
      <w:proofErr w:type="spellStart"/>
      <w:r w:rsidR="009F69FF" w:rsidRPr="0082046F">
        <w:rPr>
          <w:i/>
          <w:kern w:val="2"/>
          <w:sz w:val="21"/>
          <w:szCs w:val="22"/>
          <w:lang w:val="en-US" w:eastAsia="zh-CN"/>
        </w:rPr>
        <w:t>sl</w:t>
      </w:r>
      <w:proofErr w:type="spellEnd"/>
      <w:r w:rsidR="009F69FF" w:rsidRPr="0082046F">
        <w:rPr>
          <w:i/>
          <w:kern w:val="2"/>
          <w:sz w:val="21"/>
          <w:szCs w:val="22"/>
          <w:lang w:val="en-US" w:eastAsia="zh-CN"/>
        </w:rPr>
        <w:t>-DCI-</w:t>
      </w:r>
      <w:proofErr w:type="spellStart"/>
      <w:r w:rsidR="009F69FF" w:rsidRPr="0082046F">
        <w:rPr>
          <w:i/>
          <w:kern w:val="2"/>
          <w:sz w:val="21"/>
          <w:szCs w:val="22"/>
          <w:lang w:val="en-US" w:eastAsia="zh-CN"/>
        </w:rPr>
        <w:t>ToSL</w:t>
      </w:r>
      <w:proofErr w:type="spellEnd"/>
      <w:r w:rsidR="009F69FF" w:rsidRPr="0082046F">
        <w:rPr>
          <w:i/>
          <w:kern w:val="2"/>
          <w:sz w:val="21"/>
          <w:szCs w:val="22"/>
          <w:lang w:val="en-US" w:eastAsia="zh-CN"/>
        </w:rPr>
        <w:t>-Trans</w:t>
      </w:r>
      <w:bookmarkEnd w:id="6"/>
      <w:bookmarkEnd w:id="7"/>
      <w:r w:rsidR="009F69FF">
        <w:rPr>
          <w:kern w:val="2"/>
          <w:sz w:val="21"/>
          <w:szCs w:val="22"/>
          <w:lang w:val="en-US" w:eastAsia="zh-CN"/>
        </w:rPr>
        <w:t xml:space="preserve"> parameter includes eight values</w:t>
      </w:r>
      <w:r w:rsidR="00F416DD">
        <w:rPr>
          <w:kern w:val="2"/>
          <w:sz w:val="21"/>
          <w:szCs w:val="22"/>
          <w:lang w:val="en-US" w:eastAsia="zh-CN"/>
        </w:rPr>
        <w:t xml:space="preserve"> and</w:t>
      </w:r>
      <w:r w:rsidR="009F69FF">
        <w:rPr>
          <w:kern w:val="2"/>
          <w:sz w:val="21"/>
          <w:szCs w:val="22"/>
          <w:lang w:val="en-US" w:eastAsia="zh-CN"/>
        </w:rPr>
        <w:t xml:space="preserve"> </w:t>
      </w:r>
      <w:proofErr w:type="spellStart"/>
      <w:r w:rsidR="00FC1794">
        <w:rPr>
          <w:kern w:val="2"/>
          <w:sz w:val="21"/>
          <w:szCs w:val="22"/>
          <w:lang w:val="en-US" w:eastAsia="zh-CN"/>
        </w:rPr>
        <w:t>gNB</w:t>
      </w:r>
      <w:proofErr w:type="spellEnd"/>
      <w:r w:rsidR="00FC1794">
        <w:rPr>
          <w:kern w:val="2"/>
          <w:sz w:val="21"/>
          <w:szCs w:val="22"/>
          <w:lang w:val="en-US" w:eastAsia="zh-CN"/>
        </w:rPr>
        <w:t xml:space="preserve"> </w:t>
      </w:r>
      <w:r w:rsidR="00A422BC">
        <w:rPr>
          <w:kern w:val="2"/>
          <w:sz w:val="21"/>
          <w:szCs w:val="22"/>
          <w:lang w:val="en-US" w:eastAsia="zh-CN"/>
        </w:rPr>
        <w:t>indicates</w:t>
      </w:r>
      <w:r w:rsidR="00FC1794">
        <w:rPr>
          <w:kern w:val="2"/>
          <w:sz w:val="21"/>
          <w:szCs w:val="22"/>
          <w:lang w:val="en-US" w:eastAsia="zh-CN"/>
        </w:rPr>
        <w:t xml:space="preserve"> one of the eight value</w:t>
      </w:r>
      <w:r w:rsidR="00A25171">
        <w:rPr>
          <w:kern w:val="2"/>
          <w:sz w:val="21"/>
          <w:szCs w:val="22"/>
          <w:lang w:val="en-US" w:eastAsia="zh-CN"/>
        </w:rPr>
        <w:t xml:space="preserve">s </w:t>
      </w:r>
      <w:r w:rsidR="00A422BC">
        <w:rPr>
          <w:kern w:val="2"/>
          <w:sz w:val="21"/>
          <w:szCs w:val="22"/>
          <w:lang w:val="en-US" w:eastAsia="zh-CN"/>
        </w:rPr>
        <w:t xml:space="preserve">in </w:t>
      </w:r>
      <w:r w:rsidR="00872A1A">
        <w:rPr>
          <w:kern w:val="2"/>
          <w:sz w:val="21"/>
          <w:szCs w:val="22"/>
          <w:lang w:val="en-US" w:eastAsia="zh-CN"/>
        </w:rPr>
        <w:t xml:space="preserve">“Time gap” field of </w:t>
      </w:r>
      <w:r w:rsidR="00A422BC">
        <w:rPr>
          <w:kern w:val="2"/>
          <w:sz w:val="21"/>
          <w:szCs w:val="22"/>
          <w:lang w:val="en-US" w:eastAsia="zh-CN"/>
        </w:rPr>
        <w:t xml:space="preserve">DCI. </w:t>
      </w:r>
      <w:r w:rsidR="00DD3DD4">
        <w:rPr>
          <w:kern w:val="2"/>
          <w:sz w:val="21"/>
          <w:szCs w:val="22"/>
          <w:lang w:val="en-US" w:eastAsia="zh-CN"/>
        </w:rPr>
        <w:t>Then the</w:t>
      </w:r>
      <w:r w:rsidR="00605F1B">
        <w:rPr>
          <w:kern w:val="2"/>
          <w:sz w:val="21"/>
          <w:szCs w:val="22"/>
          <w:lang w:val="en-US" w:eastAsia="zh-CN"/>
        </w:rPr>
        <w:t xml:space="preserve"> </w:t>
      </w:r>
      <w:proofErr w:type="spellStart"/>
      <w:r w:rsidR="00605F1B">
        <w:rPr>
          <w:kern w:val="2"/>
          <w:sz w:val="21"/>
          <w:szCs w:val="22"/>
          <w:lang w:val="en-US" w:eastAsia="zh-CN"/>
        </w:rPr>
        <w:t>Tx</w:t>
      </w:r>
      <w:proofErr w:type="spellEnd"/>
      <w:r w:rsidR="00605F1B">
        <w:rPr>
          <w:kern w:val="2"/>
          <w:sz w:val="21"/>
          <w:szCs w:val="22"/>
          <w:lang w:val="en-US" w:eastAsia="zh-CN"/>
        </w:rPr>
        <w:t xml:space="preserve"> UE </w:t>
      </w:r>
      <w:r w:rsidR="00DD3DD4">
        <w:rPr>
          <w:kern w:val="2"/>
          <w:sz w:val="21"/>
          <w:szCs w:val="22"/>
          <w:lang w:val="en-US" w:eastAsia="zh-CN"/>
        </w:rPr>
        <w:t xml:space="preserve">uses the “Time gap” field </w:t>
      </w:r>
      <w:r w:rsidR="00605F1B">
        <w:rPr>
          <w:kern w:val="2"/>
          <w:sz w:val="21"/>
          <w:szCs w:val="22"/>
          <w:lang w:val="en-US" w:eastAsia="zh-CN"/>
        </w:rPr>
        <w:t xml:space="preserve">to calculate the </w:t>
      </w:r>
      <w:r w:rsidR="00F416DD">
        <w:rPr>
          <w:kern w:val="2"/>
          <w:sz w:val="21"/>
          <w:szCs w:val="22"/>
          <w:lang w:val="en-US" w:eastAsia="zh-CN"/>
        </w:rPr>
        <w:t>timing of SCI transmission upon</w:t>
      </w:r>
      <w:r w:rsidR="005535E2">
        <w:rPr>
          <w:kern w:val="2"/>
          <w:sz w:val="21"/>
          <w:szCs w:val="22"/>
          <w:lang w:val="en-US" w:eastAsia="zh-CN"/>
        </w:rPr>
        <w:t xml:space="preserve"> receiving the DCI for SL grant</w:t>
      </w:r>
      <w:r w:rsidR="005572EF">
        <w:rPr>
          <w:kern w:val="2"/>
          <w:sz w:val="21"/>
          <w:szCs w:val="22"/>
          <w:lang w:val="en-US" w:eastAsia="zh-CN"/>
        </w:rPr>
        <w:t>.</w:t>
      </w:r>
      <w:r w:rsidR="006B6876">
        <w:rPr>
          <w:kern w:val="2"/>
          <w:sz w:val="21"/>
          <w:szCs w:val="22"/>
          <w:lang w:val="en-US" w:eastAsia="zh-CN"/>
        </w:rPr>
        <w:t xml:space="preserve"> </w:t>
      </w:r>
      <w:r w:rsidR="005535E2">
        <w:rPr>
          <w:kern w:val="2"/>
          <w:sz w:val="21"/>
          <w:szCs w:val="22"/>
          <w:lang w:val="en-US" w:eastAsia="zh-CN"/>
        </w:rPr>
        <w:t xml:space="preserve">The </w:t>
      </w:r>
      <w:r w:rsidR="002126CD">
        <w:rPr>
          <w:kern w:val="2"/>
          <w:sz w:val="21"/>
          <w:szCs w:val="22"/>
          <w:lang w:val="en-US" w:eastAsia="zh-CN"/>
        </w:rPr>
        <w:t xml:space="preserve">following </w:t>
      </w:r>
      <w:r w:rsidR="001C3B1B">
        <w:rPr>
          <w:kern w:val="2"/>
          <w:sz w:val="21"/>
          <w:szCs w:val="22"/>
          <w:lang w:val="en-US" w:eastAsia="zh-CN"/>
        </w:rPr>
        <w:t>F</w:t>
      </w:r>
      <w:r w:rsidR="005535E2">
        <w:rPr>
          <w:kern w:val="2"/>
          <w:sz w:val="21"/>
          <w:szCs w:val="22"/>
          <w:lang w:val="en-US" w:eastAsia="zh-CN"/>
        </w:rPr>
        <w:t>igure</w:t>
      </w:r>
      <w:r w:rsidR="001C3B1B">
        <w:rPr>
          <w:kern w:val="2"/>
          <w:sz w:val="21"/>
          <w:szCs w:val="22"/>
          <w:lang w:val="en-US" w:eastAsia="zh-CN"/>
        </w:rPr>
        <w:t xml:space="preserve"> </w:t>
      </w:r>
      <w:r w:rsidR="00F416DD">
        <w:rPr>
          <w:kern w:val="2"/>
          <w:sz w:val="21"/>
          <w:szCs w:val="22"/>
          <w:lang w:val="en-US" w:eastAsia="zh-CN"/>
        </w:rPr>
        <w:t xml:space="preserve">1 </w:t>
      </w:r>
      <w:r w:rsidR="00DD2DF8">
        <w:rPr>
          <w:kern w:val="2"/>
          <w:sz w:val="21"/>
          <w:szCs w:val="22"/>
          <w:lang w:val="en-US" w:eastAsia="zh-CN"/>
        </w:rPr>
        <w:t xml:space="preserve">illustrates </w:t>
      </w:r>
      <w:r w:rsidR="00053E53">
        <w:rPr>
          <w:rFonts w:hint="eastAsia"/>
          <w:kern w:val="2"/>
          <w:sz w:val="21"/>
          <w:szCs w:val="22"/>
          <w:lang w:val="en-US" w:eastAsia="zh-CN"/>
        </w:rPr>
        <w:t>a</w:t>
      </w:r>
      <w:r w:rsidR="00053E53">
        <w:rPr>
          <w:kern w:val="2"/>
          <w:sz w:val="21"/>
          <w:szCs w:val="22"/>
          <w:lang w:val="en-US" w:eastAsia="zh-CN"/>
        </w:rPr>
        <w:t xml:space="preserve"> </w:t>
      </w:r>
      <w:r w:rsidR="00420AC4">
        <w:rPr>
          <w:kern w:val="2"/>
          <w:sz w:val="21"/>
          <w:szCs w:val="22"/>
          <w:lang w:val="en-US" w:eastAsia="zh-CN"/>
        </w:rPr>
        <w:t xml:space="preserve">normal </w:t>
      </w:r>
      <w:r w:rsidR="00CC6BBD">
        <w:rPr>
          <w:kern w:val="2"/>
          <w:sz w:val="21"/>
          <w:szCs w:val="22"/>
          <w:lang w:val="en-US" w:eastAsia="zh-CN"/>
        </w:rPr>
        <w:t xml:space="preserve">SL grant </w:t>
      </w:r>
      <w:r w:rsidR="00053E53">
        <w:rPr>
          <w:kern w:val="2"/>
          <w:sz w:val="21"/>
          <w:szCs w:val="22"/>
          <w:lang w:val="en-US" w:eastAsia="zh-CN"/>
        </w:rPr>
        <w:t xml:space="preserve">scheduling </w:t>
      </w:r>
      <w:r w:rsidR="001C3B1B">
        <w:rPr>
          <w:kern w:val="2"/>
          <w:sz w:val="21"/>
          <w:szCs w:val="22"/>
          <w:lang w:val="en-US" w:eastAsia="zh-CN"/>
        </w:rPr>
        <w:t>case</w:t>
      </w:r>
      <w:r w:rsidR="00053E53">
        <w:rPr>
          <w:kern w:val="2"/>
          <w:sz w:val="21"/>
          <w:szCs w:val="22"/>
          <w:lang w:val="en-US" w:eastAsia="zh-CN"/>
        </w:rPr>
        <w:t>.</w:t>
      </w:r>
    </w:p>
    <w:p w14:paraId="570E5BDA" w14:textId="7900AA56" w:rsidR="00FD414A" w:rsidRDefault="00DE4353" w:rsidP="00DE4353">
      <w:pPr>
        <w:widowControl w:val="0"/>
        <w:spacing w:beforeLines="50" w:before="120" w:after="0"/>
        <w:jc w:val="center"/>
        <w:rPr>
          <w:kern w:val="2"/>
          <w:sz w:val="21"/>
          <w:szCs w:val="22"/>
          <w:lang w:val="en-US" w:eastAsia="zh-CN"/>
        </w:rPr>
      </w:pPr>
      <w:r>
        <w:rPr>
          <w:noProof/>
          <w:kern w:val="2"/>
          <w:sz w:val="21"/>
          <w:szCs w:val="22"/>
          <w:lang w:val="en-US" w:eastAsia="zh-CN"/>
        </w:rPr>
        <w:drawing>
          <wp:inline distT="0" distB="0" distL="0" distR="0" wp14:anchorId="3944DF0A" wp14:editId="165887DE">
            <wp:extent cx="4298684" cy="1200150"/>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03578" cy="1201516"/>
                    </a:xfrm>
                    <a:prstGeom prst="rect">
                      <a:avLst/>
                    </a:prstGeom>
                    <a:noFill/>
                  </pic:spPr>
                </pic:pic>
              </a:graphicData>
            </a:graphic>
          </wp:inline>
        </w:drawing>
      </w:r>
    </w:p>
    <w:p w14:paraId="66547537" w14:textId="5BF97C05" w:rsidR="008627EF" w:rsidRPr="007743E1" w:rsidRDefault="008627EF" w:rsidP="00DE4353">
      <w:pPr>
        <w:widowControl w:val="0"/>
        <w:spacing w:beforeLines="50" w:before="120" w:after="0"/>
        <w:jc w:val="center"/>
        <w:rPr>
          <w:kern w:val="2"/>
          <w:sz w:val="21"/>
          <w:szCs w:val="21"/>
          <w:lang w:val="en-US" w:eastAsia="zh-CN"/>
        </w:rPr>
      </w:pPr>
      <w:r w:rsidRPr="007743E1">
        <w:rPr>
          <w:b/>
          <w:color w:val="000000"/>
          <w:sz w:val="21"/>
          <w:szCs w:val="21"/>
        </w:rPr>
        <w:t xml:space="preserve">Figure </w:t>
      </w:r>
      <w:r w:rsidR="00B47460" w:rsidRPr="007743E1">
        <w:rPr>
          <w:b/>
          <w:color w:val="000000"/>
          <w:sz w:val="21"/>
          <w:szCs w:val="21"/>
        </w:rPr>
        <w:t>1</w:t>
      </w:r>
      <w:r w:rsidRPr="007743E1">
        <w:rPr>
          <w:b/>
          <w:color w:val="000000"/>
          <w:sz w:val="21"/>
          <w:szCs w:val="21"/>
        </w:rPr>
        <w:t xml:space="preserve">: </w:t>
      </w:r>
      <w:r w:rsidR="001C3B1B" w:rsidRPr="007743E1">
        <w:rPr>
          <w:b/>
          <w:color w:val="000000"/>
          <w:sz w:val="21"/>
          <w:szCs w:val="21"/>
        </w:rPr>
        <w:t>A normal SL grant scheduling case</w:t>
      </w:r>
    </w:p>
    <w:p w14:paraId="1700341A" w14:textId="5B8C1FFB" w:rsidR="007E6E64" w:rsidRDefault="00E25FCD" w:rsidP="00FC7AB2">
      <w:pPr>
        <w:widowControl w:val="0"/>
        <w:spacing w:beforeLines="50" w:before="120" w:after="0"/>
        <w:rPr>
          <w:kern w:val="2"/>
          <w:sz w:val="21"/>
          <w:szCs w:val="22"/>
          <w:lang w:val="en-US" w:eastAsia="zh-CN"/>
        </w:rPr>
      </w:pPr>
      <w:r>
        <w:rPr>
          <w:kern w:val="2"/>
          <w:sz w:val="21"/>
          <w:szCs w:val="22"/>
          <w:lang w:val="en-US" w:eastAsia="zh-CN"/>
        </w:rPr>
        <w:t>If no coordination is performed</w:t>
      </w:r>
      <w:r w:rsidR="008627EF">
        <w:rPr>
          <w:kern w:val="2"/>
          <w:sz w:val="21"/>
          <w:szCs w:val="22"/>
          <w:lang w:val="en-US" w:eastAsia="zh-CN"/>
        </w:rPr>
        <w:t xml:space="preserve">, </w:t>
      </w:r>
      <w:r w:rsidR="00F416DD">
        <w:rPr>
          <w:kern w:val="2"/>
          <w:sz w:val="21"/>
          <w:szCs w:val="22"/>
          <w:lang w:val="en-US" w:eastAsia="zh-CN"/>
        </w:rPr>
        <w:t xml:space="preserve">it is possible that </w:t>
      </w:r>
      <w:r w:rsidR="00B47460">
        <w:rPr>
          <w:kern w:val="2"/>
          <w:sz w:val="21"/>
          <w:szCs w:val="22"/>
          <w:lang w:val="en-US" w:eastAsia="zh-CN"/>
        </w:rPr>
        <w:t xml:space="preserve">the SL grant scheduled for the </w:t>
      </w:r>
      <w:proofErr w:type="spellStart"/>
      <w:r w:rsidR="00B47460">
        <w:rPr>
          <w:kern w:val="2"/>
          <w:sz w:val="21"/>
          <w:szCs w:val="22"/>
          <w:lang w:val="en-US" w:eastAsia="zh-CN"/>
        </w:rPr>
        <w:t>Tx</w:t>
      </w:r>
      <w:proofErr w:type="spellEnd"/>
      <w:r w:rsidR="00B47460">
        <w:rPr>
          <w:kern w:val="2"/>
          <w:sz w:val="21"/>
          <w:szCs w:val="22"/>
          <w:lang w:val="en-US" w:eastAsia="zh-CN"/>
        </w:rPr>
        <w:t xml:space="preserve"> UE during its </w:t>
      </w:r>
      <w:proofErr w:type="spellStart"/>
      <w:r w:rsidR="00B47460">
        <w:rPr>
          <w:kern w:val="2"/>
          <w:sz w:val="21"/>
          <w:szCs w:val="22"/>
          <w:lang w:val="en-US" w:eastAsia="zh-CN"/>
        </w:rPr>
        <w:t>Uu</w:t>
      </w:r>
      <w:proofErr w:type="spellEnd"/>
      <w:r w:rsidR="00B47460">
        <w:rPr>
          <w:kern w:val="2"/>
          <w:sz w:val="21"/>
          <w:szCs w:val="22"/>
          <w:lang w:val="en-US" w:eastAsia="zh-CN"/>
        </w:rPr>
        <w:t xml:space="preserve"> DRX active time does not </w:t>
      </w:r>
      <w:r w:rsidR="003A26A6">
        <w:rPr>
          <w:kern w:val="2"/>
          <w:sz w:val="21"/>
          <w:szCs w:val="22"/>
          <w:lang w:val="en-US" w:eastAsia="zh-CN"/>
        </w:rPr>
        <w:t xml:space="preserve">fall into the SL DRX active time of the peer Rx UE. </w:t>
      </w:r>
      <w:r w:rsidR="00A352A3">
        <w:rPr>
          <w:kern w:val="2"/>
          <w:sz w:val="21"/>
          <w:szCs w:val="22"/>
          <w:lang w:val="en-US" w:eastAsia="zh-CN"/>
        </w:rPr>
        <w:t>I</w:t>
      </w:r>
      <w:r w:rsidR="007E6E64" w:rsidRPr="0034764D">
        <w:rPr>
          <w:kern w:val="2"/>
          <w:sz w:val="21"/>
          <w:szCs w:val="22"/>
          <w:lang w:val="en-US" w:eastAsia="zh-CN"/>
        </w:rPr>
        <w:t xml:space="preserve">f the </w:t>
      </w:r>
      <w:proofErr w:type="spellStart"/>
      <w:r w:rsidR="007E6E64" w:rsidRPr="0034764D">
        <w:rPr>
          <w:kern w:val="2"/>
          <w:sz w:val="21"/>
          <w:szCs w:val="22"/>
          <w:lang w:val="en-US" w:eastAsia="zh-CN"/>
        </w:rPr>
        <w:t>Uu</w:t>
      </w:r>
      <w:proofErr w:type="spellEnd"/>
      <w:r w:rsidR="007E6E64" w:rsidRPr="0034764D">
        <w:rPr>
          <w:kern w:val="2"/>
          <w:sz w:val="21"/>
          <w:szCs w:val="22"/>
          <w:lang w:val="en-US" w:eastAsia="zh-CN"/>
        </w:rPr>
        <w:t xml:space="preserve"> DRX active time for </w:t>
      </w:r>
      <w:r w:rsidR="007E6E64">
        <w:rPr>
          <w:kern w:val="2"/>
          <w:sz w:val="21"/>
          <w:szCs w:val="22"/>
          <w:lang w:val="en-US" w:eastAsia="zh-CN"/>
        </w:rPr>
        <w:t>the TX</w:t>
      </w:r>
      <w:r w:rsidR="007E6E64" w:rsidRPr="0034764D">
        <w:rPr>
          <w:kern w:val="2"/>
          <w:sz w:val="21"/>
          <w:szCs w:val="22"/>
          <w:lang w:val="en-US" w:eastAsia="zh-CN"/>
        </w:rPr>
        <w:t xml:space="preserve"> UE and the SL DRX active time of its peer UE is mismatched with each other, </w:t>
      </w:r>
      <w:r w:rsidR="007E6E64">
        <w:rPr>
          <w:kern w:val="2"/>
          <w:sz w:val="21"/>
          <w:szCs w:val="22"/>
          <w:lang w:val="en-US" w:eastAsia="zh-CN"/>
        </w:rPr>
        <w:t xml:space="preserve">there may be some issue with scheduling, e.g., </w:t>
      </w:r>
      <w:r w:rsidR="00476436">
        <w:rPr>
          <w:kern w:val="2"/>
          <w:sz w:val="21"/>
          <w:szCs w:val="22"/>
          <w:lang w:val="en-US" w:eastAsia="zh-CN"/>
        </w:rPr>
        <w:t xml:space="preserve">in the following Figure </w:t>
      </w:r>
      <w:r w:rsidR="00B47460">
        <w:rPr>
          <w:kern w:val="2"/>
          <w:sz w:val="21"/>
          <w:szCs w:val="22"/>
          <w:lang w:val="en-US" w:eastAsia="zh-CN"/>
        </w:rPr>
        <w:t>2</w:t>
      </w:r>
      <w:r w:rsidR="00476436">
        <w:rPr>
          <w:kern w:val="2"/>
          <w:sz w:val="21"/>
          <w:szCs w:val="22"/>
          <w:lang w:val="en-US" w:eastAsia="zh-CN"/>
        </w:rPr>
        <w:t xml:space="preserve">, </w:t>
      </w:r>
      <w:r w:rsidR="00EC6286">
        <w:rPr>
          <w:kern w:val="2"/>
          <w:sz w:val="21"/>
          <w:szCs w:val="22"/>
          <w:lang w:val="en-US" w:eastAsia="zh-CN"/>
        </w:rPr>
        <w:t xml:space="preserve">the SCI scheduling the SL grant </w:t>
      </w:r>
      <w:r w:rsidR="003A26A6">
        <w:rPr>
          <w:kern w:val="2"/>
          <w:sz w:val="21"/>
          <w:szCs w:val="22"/>
          <w:lang w:val="en-US" w:eastAsia="zh-CN"/>
        </w:rPr>
        <w:t xml:space="preserve">corresponding to the </w:t>
      </w:r>
      <w:r w:rsidR="00EC6286">
        <w:rPr>
          <w:kern w:val="2"/>
          <w:sz w:val="21"/>
          <w:szCs w:val="22"/>
          <w:lang w:val="en-US" w:eastAsia="zh-CN"/>
        </w:rPr>
        <w:t xml:space="preserve">DCI within the </w:t>
      </w:r>
      <w:proofErr w:type="spellStart"/>
      <w:r w:rsidR="003C76D3">
        <w:rPr>
          <w:lang w:eastAsia="zh-CN"/>
        </w:rPr>
        <w:t>Tx</w:t>
      </w:r>
      <w:proofErr w:type="spellEnd"/>
      <w:r w:rsidR="003C76D3">
        <w:rPr>
          <w:lang w:eastAsia="zh-CN"/>
        </w:rPr>
        <w:t xml:space="preserve"> UE’s </w:t>
      </w:r>
      <w:proofErr w:type="spellStart"/>
      <w:r w:rsidR="003A26A6">
        <w:rPr>
          <w:kern w:val="2"/>
          <w:sz w:val="21"/>
          <w:szCs w:val="22"/>
          <w:lang w:val="en-US" w:eastAsia="zh-CN"/>
        </w:rPr>
        <w:t>Uu</w:t>
      </w:r>
      <w:proofErr w:type="spellEnd"/>
      <w:r w:rsidR="003A26A6">
        <w:rPr>
          <w:kern w:val="2"/>
          <w:sz w:val="21"/>
          <w:szCs w:val="22"/>
          <w:lang w:val="en-US" w:eastAsia="zh-CN"/>
        </w:rPr>
        <w:t xml:space="preserve"> </w:t>
      </w:r>
      <w:r w:rsidR="00436023">
        <w:rPr>
          <w:kern w:val="2"/>
          <w:sz w:val="21"/>
          <w:szCs w:val="22"/>
          <w:lang w:val="en-US" w:eastAsia="zh-CN"/>
        </w:rPr>
        <w:t xml:space="preserve">DRX active time is not </w:t>
      </w:r>
      <w:r w:rsidR="00EC6286">
        <w:rPr>
          <w:kern w:val="2"/>
          <w:sz w:val="21"/>
          <w:szCs w:val="22"/>
          <w:lang w:val="en-US" w:eastAsia="zh-CN"/>
        </w:rPr>
        <w:t xml:space="preserve">within </w:t>
      </w:r>
      <w:r w:rsidR="00436023">
        <w:rPr>
          <w:kern w:val="2"/>
          <w:sz w:val="21"/>
          <w:szCs w:val="22"/>
          <w:lang w:val="en-US" w:eastAsia="zh-CN"/>
        </w:rPr>
        <w:t xml:space="preserve">the </w:t>
      </w:r>
      <w:r w:rsidR="003C76D3">
        <w:rPr>
          <w:lang w:eastAsia="zh-CN"/>
        </w:rPr>
        <w:t>Rx UE’s</w:t>
      </w:r>
      <w:r w:rsidR="003C76D3">
        <w:rPr>
          <w:kern w:val="2"/>
          <w:sz w:val="21"/>
          <w:szCs w:val="22"/>
          <w:lang w:val="en-US" w:eastAsia="zh-CN"/>
        </w:rPr>
        <w:t xml:space="preserve"> </w:t>
      </w:r>
      <w:r w:rsidR="00436023">
        <w:rPr>
          <w:kern w:val="2"/>
          <w:sz w:val="21"/>
          <w:szCs w:val="22"/>
          <w:lang w:val="en-US" w:eastAsia="zh-CN"/>
        </w:rPr>
        <w:t>SL DRX active time,</w:t>
      </w:r>
      <w:r w:rsidR="007E6E64">
        <w:rPr>
          <w:kern w:val="2"/>
          <w:sz w:val="21"/>
          <w:szCs w:val="22"/>
          <w:lang w:val="en-US" w:eastAsia="zh-CN"/>
        </w:rPr>
        <w:t xml:space="preserve"> or </w:t>
      </w:r>
      <w:r w:rsidR="008E5484">
        <w:rPr>
          <w:kern w:val="2"/>
          <w:sz w:val="21"/>
          <w:szCs w:val="22"/>
          <w:lang w:val="en-US" w:eastAsia="zh-CN"/>
        </w:rPr>
        <w:t xml:space="preserve">in Figure </w:t>
      </w:r>
      <w:r w:rsidR="00B47460">
        <w:rPr>
          <w:kern w:val="2"/>
          <w:sz w:val="21"/>
          <w:szCs w:val="22"/>
          <w:lang w:val="en-US" w:eastAsia="zh-CN"/>
        </w:rPr>
        <w:t>3</w:t>
      </w:r>
      <w:r w:rsidR="008E5484">
        <w:rPr>
          <w:kern w:val="2"/>
          <w:sz w:val="21"/>
          <w:szCs w:val="22"/>
          <w:lang w:val="en-US" w:eastAsia="zh-CN"/>
        </w:rPr>
        <w:t xml:space="preserve">, </w:t>
      </w:r>
      <w:r w:rsidR="00EC6286">
        <w:rPr>
          <w:kern w:val="2"/>
          <w:sz w:val="21"/>
          <w:szCs w:val="22"/>
          <w:lang w:val="en-US" w:eastAsia="zh-CN"/>
        </w:rPr>
        <w:t xml:space="preserve">the DCI scheduling the SL grant corresponding to the SCI within the </w:t>
      </w:r>
      <w:r w:rsidR="00EC6286">
        <w:rPr>
          <w:lang w:eastAsia="zh-CN"/>
        </w:rPr>
        <w:t xml:space="preserve">RX UE’s </w:t>
      </w:r>
      <w:r w:rsidR="00EC6286">
        <w:rPr>
          <w:kern w:val="2"/>
          <w:sz w:val="21"/>
          <w:szCs w:val="22"/>
          <w:lang w:eastAsia="zh-CN"/>
        </w:rPr>
        <w:t>SL</w:t>
      </w:r>
      <w:r w:rsidR="00EC6286">
        <w:rPr>
          <w:kern w:val="2"/>
          <w:sz w:val="21"/>
          <w:szCs w:val="22"/>
          <w:lang w:val="en-US" w:eastAsia="zh-CN"/>
        </w:rPr>
        <w:t xml:space="preserve"> DRX active time is not within the </w:t>
      </w:r>
      <w:r w:rsidR="00EC6286">
        <w:rPr>
          <w:lang w:val="en-US" w:eastAsia="zh-CN"/>
        </w:rPr>
        <w:t>T</w:t>
      </w:r>
      <w:r w:rsidR="00EC6286">
        <w:rPr>
          <w:lang w:eastAsia="zh-CN"/>
        </w:rPr>
        <w:t>x UE’s</w:t>
      </w:r>
      <w:r w:rsidR="00EC6286">
        <w:rPr>
          <w:kern w:val="2"/>
          <w:sz w:val="21"/>
          <w:szCs w:val="22"/>
          <w:lang w:val="en-US" w:eastAsia="zh-CN"/>
        </w:rPr>
        <w:t xml:space="preserve"> </w:t>
      </w:r>
      <w:proofErr w:type="spellStart"/>
      <w:r w:rsidR="00EC6286">
        <w:rPr>
          <w:kern w:val="2"/>
          <w:sz w:val="21"/>
          <w:szCs w:val="22"/>
          <w:lang w:val="en-US" w:eastAsia="zh-CN"/>
        </w:rPr>
        <w:t>Uu</w:t>
      </w:r>
      <w:proofErr w:type="spellEnd"/>
      <w:r w:rsidR="00EC6286">
        <w:rPr>
          <w:kern w:val="2"/>
          <w:sz w:val="21"/>
          <w:szCs w:val="22"/>
          <w:lang w:val="en-US" w:eastAsia="zh-CN"/>
        </w:rPr>
        <w:t xml:space="preserve"> DRX active time</w:t>
      </w:r>
      <w:r w:rsidR="00D51730">
        <w:rPr>
          <w:kern w:val="2"/>
          <w:sz w:val="21"/>
          <w:szCs w:val="22"/>
          <w:lang w:val="en-US" w:eastAsia="zh-CN"/>
        </w:rPr>
        <w:t>.</w:t>
      </w:r>
    </w:p>
    <w:p w14:paraId="7DDB775F" w14:textId="6496BCD9" w:rsidR="007E6E64" w:rsidRDefault="00D15C7F" w:rsidP="007E6E64">
      <w:pPr>
        <w:widowControl w:val="0"/>
        <w:spacing w:beforeLines="50" w:before="120" w:after="0"/>
        <w:jc w:val="center"/>
        <w:rPr>
          <w:kern w:val="2"/>
          <w:sz w:val="21"/>
          <w:szCs w:val="22"/>
          <w:lang w:val="en-US" w:eastAsia="zh-CN"/>
        </w:rPr>
      </w:pPr>
      <w:r>
        <w:rPr>
          <w:noProof/>
          <w:kern w:val="2"/>
          <w:sz w:val="21"/>
          <w:szCs w:val="22"/>
          <w:lang w:val="en-US" w:eastAsia="zh-CN"/>
        </w:rPr>
        <w:lastRenderedPageBreak/>
        <w:drawing>
          <wp:inline distT="0" distB="0" distL="0" distR="0" wp14:anchorId="1E60A8B4" wp14:editId="35955628">
            <wp:extent cx="4038600" cy="1300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3002" cy="1308187"/>
                    </a:xfrm>
                    <a:prstGeom prst="rect">
                      <a:avLst/>
                    </a:prstGeom>
                    <a:noFill/>
                  </pic:spPr>
                </pic:pic>
              </a:graphicData>
            </a:graphic>
          </wp:inline>
        </w:drawing>
      </w:r>
    </w:p>
    <w:p w14:paraId="677F84F9" w14:textId="05A713CA" w:rsidR="007E6E64" w:rsidRPr="007743E1" w:rsidRDefault="007E6E64" w:rsidP="006A1A72">
      <w:pPr>
        <w:widowControl w:val="0"/>
        <w:spacing w:afterLines="50" w:after="120"/>
        <w:jc w:val="center"/>
        <w:rPr>
          <w:b/>
          <w:color w:val="000000"/>
          <w:sz w:val="21"/>
          <w:szCs w:val="21"/>
        </w:rPr>
      </w:pPr>
      <w:r w:rsidRPr="007743E1">
        <w:rPr>
          <w:b/>
          <w:color w:val="000000"/>
          <w:sz w:val="21"/>
          <w:szCs w:val="21"/>
        </w:rPr>
        <w:t xml:space="preserve">Figure </w:t>
      </w:r>
      <w:r w:rsidR="00B47460" w:rsidRPr="007743E1">
        <w:rPr>
          <w:b/>
          <w:color w:val="000000"/>
          <w:sz w:val="21"/>
          <w:szCs w:val="21"/>
        </w:rPr>
        <w:t>2</w:t>
      </w:r>
      <w:r w:rsidRPr="007743E1">
        <w:rPr>
          <w:b/>
          <w:color w:val="000000"/>
          <w:sz w:val="21"/>
          <w:szCs w:val="21"/>
        </w:rPr>
        <w:t xml:space="preserve">: </w:t>
      </w:r>
      <w:proofErr w:type="spellStart"/>
      <w:proofErr w:type="gramStart"/>
      <w:r w:rsidR="00A91BAC" w:rsidRPr="007743E1">
        <w:rPr>
          <w:b/>
          <w:color w:val="000000"/>
          <w:sz w:val="21"/>
          <w:szCs w:val="21"/>
        </w:rPr>
        <w:t>Tx</w:t>
      </w:r>
      <w:proofErr w:type="spellEnd"/>
      <w:proofErr w:type="gramEnd"/>
      <w:r w:rsidR="00A91BAC" w:rsidRPr="007743E1">
        <w:rPr>
          <w:b/>
          <w:color w:val="000000"/>
          <w:sz w:val="21"/>
          <w:szCs w:val="21"/>
        </w:rPr>
        <w:t xml:space="preserve"> UE’s </w:t>
      </w:r>
      <w:proofErr w:type="spellStart"/>
      <w:r w:rsidR="00F44AC0" w:rsidRPr="007743E1">
        <w:rPr>
          <w:b/>
          <w:color w:val="000000"/>
          <w:sz w:val="21"/>
          <w:szCs w:val="21"/>
        </w:rPr>
        <w:t>Uu</w:t>
      </w:r>
      <w:proofErr w:type="spellEnd"/>
      <w:r w:rsidR="00F44AC0" w:rsidRPr="007743E1">
        <w:rPr>
          <w:b/>
          <w:color w:val="000000"/>
          <w:sz w:val="21"/>
          <w:szCs w:val="21"/>
        </w:rPr>
        <w:t xml:space="preserve"> is active</w:t>
      </w:r>
      <w:r w:rsidR="00D51730" w:rsidRPr="007743E1">
        <w:rPr>
          <w:b/>
          <w:color w:val="000000"/>
          <w:sz w:val="21"/>
          <w:szCs w:val="21"/>
        </w:rPr>
        <w:t xml:space="preserve"> while corresponding </w:t>
      </w:r>
      <w:r w:rsidR="00A91BAC" w:rsidRPr="007743E1">
        <w:rPr>
          <w:b/>
          <w:color w:val="000000"/>
          <w:sz w:val="21"/>
          <w:szCs w:val="21"/>
        </w:rPr>
        <w:t xml:space="preserve">Rx UE’s </w:t>
      </w:r>
      <w:r w:rsidR="00D51730" w:rsidRPr="007743E1">
        <w:rPr>
          <w:b/>
          <w:color w:val="000000"/>
          <w:sz w:val="21"/>
          <w:szCs w:val="21"/>
        </w:rPr>
        <w:t>SL is inactive</w:t>
      </w:r>
    </w:p>
    <w:p w14:paraId="58C0799C" w14:textId="4172285E" w:rsidR="008D1C25" w:rsidRDefault="00D15C7F" w:rsidP="007E6E64">
      <w:pPr>
        <w:widowControl w:val="0"/>
        <w:spacing w:beforeLines="50" w:before="120" w:after="0"/>
        <w:jc w:val="center"/>
        <w:rPr>
          <w:rFonts w:ascii="Arial" w:hAnsi="Arial" w:cs="Arial"/>
          <w:b/>
          <w:color w:val="000000"/>
          <w:sz w:val="18"/>
        </w:rPr>
      </w:pPr>
      <w:r>
        <w:rPr>
          <w:rFonts w:ascii="Arial" w:hAnsi="Arial" w:cs="Arial"/>
          <w:b/>
          <w:noProof/>
          <w:color w:val="000000"/>
          <w:sz w:val="18"/>
          <w:lang w:val="en-US" w:eastAsia="zh-CN"/>
        </w:rPr>
        <w:drawing>
          <wp:inline distT="0" distB="0" distL="0" distR="0" wp14:anchorId="3B75E849" wp14:editId="4F1A4BE1">
            <wp:extent cx="4088339" cy="126428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5239" cy="1269511"/>
                    </a:xfrm>
                    <a:prstGeom prst="rect">
                      <a:avLst/>
                    </a:prstGeom>
                    <a:noFill/>
                  </pic:spPr>
                </pic:pic>
              </a:graphicData>
            </a:graphic>
          </wp:inline>
        </w:drawing>
      </w:r>
    </w:p>
    <w:p w14:paraId="38DB4BDE" w14:textId="066C8CD5" w:rsidR="006A1A72" w:rsidRPr="007743E1" w:rsidRDefault="006A1A72" w:rsidP="006A1A72">
      <w:pPr>
        <w:widowControl w:val="0"/>
        <w:spacing w:afterLines="50" w:after="120"/>
        <w:jc w:val="center"/>
        <w:rPr>
          <w:b/>
          <w:color w:val="000000"/>
          <w:sz w:val="21"/>
          <w:szCs w:val="21"/>
        </w:rPr>
      </w:pPr>
      <w:r w:rsidRPr="007743E1">
        <w:rPr>
          <w:b/>
          <w:color w:val="000000"/>
          <w:sz w:val="21"/>
          <w:szCs w:val="21"/>
        </w:rPr>
        <w:t xml:space="preserve">Figure </w:t>
      </w:r>
      <w:r w:rsidR="00B47460" w:rsidRPr="007743E1">
        <w:rPr>
          <w:b/>
          <w:color w:val="000000"/>
          <w:sz w:val="21"/>
          <w:szCs w:val="21"/>
        </w:rPr>
        <w:t>3</w:t>
      </w:r>
      <w:r w:rsidRPr="007743E1">
        <w:rPr>
          <w:b/>
          <w:color w:val="000000"/>
          <w:sz w:val="21"/>
          <w:szCs w:val="21"/>
        </w:rPr>
        <w:t xml:space="preserve">: </w:t>
      </w:r>
      <w:r w:rsidR="00A91BAC" w:rsidRPr="007743E1">
        <w:rPr>
          <w:b/>
          <w:color w:val="000000"/>
          <w:sz w:val="21"/>
          <w:szCs w:val="21"/>
        </w:rPr>
        <w:t xml:space="preserve">Rx UE’s </w:t>
      </w:r>
      <w:r w:rsidRPr="007743E1">
        <w:rPr>
          <w:b/>
          <w:color w:val="000000"/>
          <w:sz w:val="21"/>
          <w:szCs w:val="21"/>
        </w:rPr>
        <w:t xml:space="preserve">SL is active while </w:t>
      </w:r>
      <w:r w:rsidR="00D51730" w:rsidRPr="007743E1">
        <w:rPr>
          <w:b/>
          <w:color w:val="000000"/>
          <w:sz w:val="21"/>
          <w:szCs w:val="21"/>
        </w:rPr>
        <w:t xml:space="preserve">corresponding </w:t>
      </w:r>
      <w:proofErr w:type="spellStart"/>
      <w:r w:rsidR="00A91BAC" w:rsidRPr="007743E1">
        <w:rPr>
          <w:b/>
          <w:color w:val="000000"/>
          <w:sz w:val="21"/>
          <w:szCs w:val="21"/>
        </w:rPr>
        <w:t>Tx</w:t>
      </w:r>
      <w:proofErr w:type="spellEnd"/>
      <w:r w:rsidR="00A91BAC" w:rsidRPr="007743E1">
        <w:rPr>
          <w:b/>
          <w:color w:val="000000"/>
          <w:sz w:val="21"/>
          <w:szCs w:val="21"/>
        </w:rPr>
        <w:t xml:space="preserve"> UE’s </w:t>
      </w:r>
      <w:proofErr w:type="spellStart"/>
      <w:r w:rsidRPr="007743E1">
        <w:rPr>
          <w:b/>
          <w:color w:val="000000"/>
          <w:sz w:val="21"/>
          <w:szCs w:val="21"/>
        </w:rPr>
        <w:t>Uu</w:t>
      </w:r>
      <w:proofErr w:type="spellEnd"/>
      <w:r w:rsidRPr="007743E1">
        <w:rPr>
          <w:b/>
          <w:color w:val="000000"/>
          <w:sz w:val="21"/>
          <w:szCs w:val="21"/>
        </w:rPr>
        <w:t xml:space="preserve"> is inactive</w:t>
      </w:r>
    </w:p>
    <w:p w14:paraId="3BB2C5F9" w14:textId="29B3B707" w:rsidR="00425FB5" w:rsidRPr="00425FB5" w:rsidRDefault="007E6E64" w:rsidP="007E6E64">
      <w:pPr>
        <w:rPr>
          <w:lang w:val="en-US" w:eastAsia="zh-CN"/>
        </w:rPr>
      </w:pPr>
      <w:r w:rsidRPr="0034764D">
        <w:rPr>
          <w:b/>
          <w:kern w:val="2"/>
          <w:sz w:val="21"/>
          <w:szCs w:val="22"/>
          <w:lang w:val="en-US" w:eastAsia="zh-CN"/>
        </w:rPr>
        <w:t xml:space="preserve">Proposal </w:t>
      </w:r>
      <w:r w:rsidR="00F07496">
        <w:rPr>
          <w:b/>
          <w:kern w:val="2"/>
          <w:sz w:val="21"/>
          <w:szCs w:val="22"/>
          <w:lang w:val="en-US" w:eastAsia="zh-CN"/>
        </w:rPr>
        <w:t>1</w:t>
      </w:r>
      <w:r w:rsidRPr="0034764D">
        <w:rPr>
          <w:b/>
          <w:kern w:val="2"/>
          <w:sz w:val="21"/>
          <w:szCs w:val="22"/>
          <w:lang w:val="en-US" w:eastAsia="zh-CN"/>
        </w:rPr>
        <w:t xml:space="preserve">: </w:t>
      </w:r>
      <w:r>
        <w:rPr>
          <w:b/>
          <w:kern w:val="2"/>
          <w:sz w:val="21"/>
          <w:szCs w:val="22"/>
          <w:lang w:val="en-US" w:eastAsia="zh-CN"/>
        </w:rPr>
        <w:t>Coordination between</w:t>
      </w:r>
      <w:r w:rsidR="00B0604B" w:rsidRPr="00B0604B">
        <w:rPr>
          <w:b/>
          <w:kern w:val="2"/>
          <w:sz w:val="21"/>
          <w:szCs w:val="22"/>
          <w:lang w:val="en-US" w:eastAsia="zh-CN"/>
        </w:rPr>
        <w:t xml:space="preserve"> </w:t>
      </w:r>
      <w:proofErr w:type="spellStart"/>
      <w:r w:rsidR="00B0604B" w:rsidRPr="00B0604B">
        <w:rPr>
          <w:b/>
          <w:kern w:val="2"/>
          <w:sz w:val="21"/>
          <w:szCs w:val="22"/>
          <w:lang w:val="en-US" w:eastAsia="zh-CN"/>
        </w:rPr>
        <w:t>Tx</w:t>
      </w:r>
      <w:proofErr w:type="spellEnd"/>
      <w:r w:rsidR="00B0604B" w:rsidRPr="00B0604B">
        <w:rPr>
          <w:b/>
          <w:kern w:val="2"/>
          <w:sz w:val="21"/>
          <w:szCs w:val="22"/>
          <w:lang w:val="en-US" w:eastAsia="zh-CN"/>
        </w:rPr>
        <w:t xml:space="preserve"> UE’s </w:t>
      </w:r>
      <w:proofErr w:type="spellStart"/>
      <w:r w:rsidR="00B0604B">
        <w:rPr>
          <w:b/>
          <w:kern w:val="2"/>
          <w:sz w:val="21"/>
          <w:szCs w:val="22"/>
          <w:lang w:val="en-US" w:eastAsia="zh-CN"/>
        </w:rPr>
        <w:t>Uu</w:t>
      </w:r>
      <w:proofErr w:type="spellEnd"/>
      <w:r w:rsidR="00B0604B">
        <w:rPr>
          <w:b/>
          <w:kern w:val="2"/>
          <w:sz w:val="21"/>
          <w:szCs w:val="22"/>
          <w:lang w:val="en-US" w:eastAsia="zh-CN"/>
        </w:rPr>
        <w:t xml:space="preserve"> DRX</w:t>
      </w:r>
      <w:r>
        <w:rPr>
          <w:b/>
          <w:kern w:val="2"/>
          <w:sz w:val="21"/>
          <w:szCs w:val="22"/>
          <w:lang w:val="en-US" w:eastAsia="zh-CN"/>
        </w:rPr>
        <w:t xml:space="preserve"> </w:t>
      </w:r>
      <w:r w:rsidR="00B0604B">
        <w:rPr>
          <w:b/>
          <w:kern w:val="2"/>
          <w:sz w:val="21"/>
          <w:szCs w:val="22"/>
          <w:lang w:val="en-US" w:eastAsia="zh-CN"/>
        </w:rPr>
        <w:t>and R</w:t>
      </w:r>
      <w:r w:rsidR="00B0604B" w:rsidRPr="00B0604B">
        <w:rPr>
          <w:b/>
          <w:kern w:val="2"/>
          <w:sz w:val="21"/>
          <w:szCs w:val="22"/>
          <w:lang w:val="en-US" w:eastAsia="zh-CN"/>
        </w:rPr>
        <w:t xml:space="preserve">x UE’s </w:t>
      </w:r>
      <w:r>
        <w:rPr>
          <w:b/>
          <w:kern w:val="2"/>
          <w:sz w:val="21"/>
          <w:szCs w:val="22"/>
          <w:lang w:val="en-US" w:eastAsia="zh-CN"/>
        </w:rPr>
        <w:t xml:space="preserve">SL DRX </w:t>
      </w:r>
      <w:r w:rsidRPr="0034764D">
        <w:rPr>
          <w:b/>
          <w:kern w:val="2"/>
          <w:sz w:val="21"/>
          <w:szCs w:val="22"/>
          <w:lang w:val="en-US" w:eastAsia="zh-CN"/>
        </w:rPr>
        <w:t xml:space="preserve">should be discussed </w:t>
      </w:r>
      <w:r>
        <w:rPr>
          <w:b/>
          <w:kern w:val="2"/>
          <w:sz w:val="21"/>
          <w:szCs w:val="22"/>
          <w:lang w:val="en-US" w:eastAsia="zh-CN"/>
        </w:rPr>
        <w:t xml:space="preserve">to </w:t>
      </w:r>
      <w:r w:rsidRPr="0034764D">
        <w:rPr>
          <w:b/>
          <w:kern w:val="2"/>
          <w:sz w:val="21"/>
          <w:szCs w:val="22"/>
          <w:lang w:val="en-US" w:eastAsia="zh-CN"/>
        </w:rPr>
        <w:t xml:space="preserve">avoid the mismatch between the active time of </w:t>
      </w:r>
      <w:proofErr w:type="spellStart"/>
      <w:r w:rsidRPr="0034764D">
        <w:rPr>
          <w:b/>
          <w:kern w:val="2"/>
          <w:sz w:val="21"/>
          <w:szCs w:val="22"/>
          <w:lang w:val="en-US" w:eastAsia="zh-CN"/>
        </w:rPr>
        <w:t>Uu</w:t>
      </w:r>
      <w:proofErr w:type="spellEnd"/>
      <w:r w:rsidRPr="0034764D">
        <w:rPr>
          <w:b/>
          <w:kern w:val="2"/>
          <w:sz w:val="21"/>
          <w:szCs w:val="22"/>
          <w:lang w:val="en-US" w:eastAsia="zh-CN"/>
        </w:rPr>
        <w:t xml:space="preserve"> DRX for a UE to receive SL grant(s) and active time of SL DRX at its peer UE(s) for SL reception.</w:t>
      </w:r>
    </w:p>
    <w:p w14:paraId="74070F82" w14:textId="08997FE9" w:rsidR="00E66B39" w:rsidRDefault="008B0DEF" w:rsidP="00620A44">
      <w:pPr>
        <w:pStyle w:val="3"/>
        <w:numPr>
          <w:ilvl w:val="0"/>
          <w:numId w:val="0"/>
        </w:numPr>
        <w:ind w:left="567" w:hanging="567"/>
        <w:rPr>
          <w:lang w:val="en-US" w:eastAsia="ja-JP"/>
        </w:rPr>
      </w:pPr>
      <w:bookmarkStart w:id="8" w:name="_Ref60587529"/>
      <w:r>
        <w:rPr>
          <w:lang w:val="en-US" w:eastAsia="ja-JP"/>
        </w:rPr>
        <w:t>2.</w:t>
      </w:r>
      <w:r w:rsidR="00671745">
        <w:rPr>
          <w:lang w:val="en-US" w:eastAsia="ja-JP"/>
        </w:rPr>
        <w:t>1.</w:t>
      </w:r>
      <w:r>
        <w:rPr>
          <w:lang w:val="en-US" w:eastAsia="ja-JP"/>
        </w:rPr>
        <w:t xml:space="preserve">2 </w:t>
      </w:r>
      <w:r w:rsidR="00652177">
        <w:rPr>
          <w:lang w:val="en-US" w:eastAsia="ja-JP"/>
        </w:rPr>
        <w:t>Potential solution</w:t>
      </w:r>
      <w:bookmarkEnd w:id="8"/>
    </w:p>
    <w:p w14:paraId="581A0173" w14:textId="6E814F06" w:rsidR="009A0D96" w:rsidRPr="00066C93" w:rsidRDefault="00463582" w:rsidP="005A2BC3">
      <w:pPr>
        <w:rPr>
          <w:rFonts w:eastAsiaTheme="minorEastAsia"/>
          <w:sz w:val="21"/>
          <w:szCs w:val="21"/>
          <w:lang w:val="en-US" w:eastAsia="zh-CN"/>
        </w:rPr>
      </w:pPr>
      <w:r w:rsidRPr="00066C93">
        <w:rPr>
          <w:rFonts w:eastAsiaTheme="minorEastAsia"/>
          <w:sz w:val="21"/>
          <w:szCs w:val="21"/>
          <w:lang w:val="en-US" w:eastAsia="zh-CN"/>
        </w:rPr>
        <w:t xml:space="preserve">In this section, we discuss the </w:t>
      </w:r>
      <w:r w:rsidR="00133BBA" w:rsidRPr="00066C93">
        <w:rPr>
          <w:rFonts w:eastAsiaTheme="minorEastAsia"/>
          <w:sz w:val="21"/>
          <w:szCs w:val="21"/>
          <w:lang w:val="en-US" w:eastAsia="zh-CN"/>
        </w:rPr>
        <w:t>scheme</w:t>
      </w:r>
      <w:r w:rsidRPr="00066C93">
        <w:rPr>
          <w:rFonts w:eastAsiaTheme="minorEastAsia"/>
          <w:sz w:val="21"/>
          <w:szCs w:val="21"/>
          <w:lang w:val="en-US" w:eastAsia="zh-CN"/>
        </w:rPr>
        <w:t xml:space="preserve"> to align </w:t>
      </w:r>
      <w:r w:rsidR="005324C1" w:rsidRPr="00066C93">
        <w:rPr>
          <w:rFonts w:eastAsiaTheme="minorEastAsia"/>
          <w:sz w:val="21"/>
          <w:szCs w:val="21"/>
          <w:lang w:val="en-US" w:eastAsia="zh-CN"/>
        </w:rPr>
        <w:t xml:space="preserve">the </w:t>
      </w:r>
      <w:proofErr w:type="spellStart"/>
      <w:r w:rsidR="00AB6CF8" w:rsidRPr="00066C93">
        <w:rPr>
          <w:rFonts w:eastAsiaTheme="minorEastAsia"/>
          <w:sz w:val="21"/>
          <w:szCs w:val="21"/>
          <w:lang w:val="en-US" w:eastAsia="zh-CN"/>
        </w:rPr>
        <w:t>Tx</w:t>
      </w:r>
      <w:proofErr w:type="spellEnd"/>
      <w:r w:rsidR="00AB6CF8" w:rsidRPr="00066C93">
        <w:rPr>
          <w:rFonts w:eastAsiaTheme="minorEastAsia"/>
          <w:sz w:val="21"/>
          <w:szCs w:val="21"/>
          <w:lang w:val="en-US" w:eastAsia="zh-CN"/>
        </w:rPr>
        <w:t xml:space="preserve"> UE’s </w:t>
      </w:r>
      <w:proofErr w:type="spellStart"/>
      <w:r w:rsidRPr="00066C93">
        <w:rPr>
          <w:rFonts w:eastAsiaTheme="minorEastAsia"/>
          <w:sz w:val="21"/>
          <w:szCs w:val="21"/>
          <w:lang w:val="en-US" w:eastAsia="zh-CN"/>
        </w:rPr>
        <w:t>Uu</w:t>
      </w:r>
      <w:proofErr w:type="spellEnd"/>
      <w:r w:rsidRPr="00066C93">
        <w:rPr>
          <w:rFonts w:eastAsiaTheme="minorEastAsia"/>
          <w:sz w:val="21"/>
          <w:szCs w:val="21"/>
          <w:lang w:val="en-US" w:eastAsia="zh-CN"/>
        </w:rPr>
        <w:t xml:space="preserve"> DRX </w:t>
      </w:r>
      <w:r w:rsidR="005324C1" w:rsidRPr="00066C93">
        <w:rPr>
          <w:rFonts w:eastAsiaTheme="minorEastAsia"/>
          <w:sz w:val="21"/>
          <w:szCs w:val="21"/>
          <w:lang w:val="en-US" w:eastAsia="zh-CN"/>
        </w:rPr>
        <w:t xml:space="preserve">and </w:t>
      </w:r>
      <w:r w:rsidR="00AB6CF8" w:rsidRPr="00066C93">
        <w:rPr>
          <w:rFonts w:eastAsiaTheme="minorEastAsia"/>
          <w:sz w:val="21"/>
          <w:szCs w:val="21"/>
          <w:lang w:val="en-US" w:eastAsia="zh-CN"/>
        </w:rPr>
        <w:t xml:space="preserve">Rx UE’s </w:t>
      </w:r>
      <w:r w:rsidR="005324C1" w:rsidRPr="00066C93">
        <w:rPr>
          <w:rFonts w:eastAsiaTheme="minorEastAsia"/>
          <w:sz w:val="21"/>
          <w:szCs w:val="21"/>
          <w:lang w:val="en-US" w:eastAsia="zh-CN"/>
        </w:rPr>
        <w:t xml:space="preserve">SL DRX </w:t>
      </w:r>
      <w:r w:rsidR="0099405E" w:rsidRPr="00066C93">
        <w:rPr>
          <w:rFonts w:eastAsiaTheme="minorEastAsia"/>
          <w:sz w:val="21"/>
          <w:szCs w:val="21"/>
          <w:lang w:val="en-US" w:eastAsia="zh-CN"/>
        </w:rPr>
        <w:t xml:space="preserve">with </w:t>
      </w:r>
      <w:r w:rsidR="00831A2B" w:rsidRPr="00066C93">
        <w:rPr>
          <w:rFonts w:eastAsiaTheme="minorEastAsia"/>
          <w:sz w:val="21"/>
          <w:szCs w:val="21"/>
          <w:lang w:val="en-US" w:eastAsia="zh-CN"/>
        </w:rPr>
        <w:t xml:space="preserve">both </w:t>
      </w:r>
      <w:proofErr w:type="spellStart"/>
      <w:r w:rsidR="00831A2B" w:rsidRPr="00066C93">
        <w:rPr>
          <w:rFonts w:eastAsiaTheme="minorEastAsia"/>
          <w:sz w:val="21"/>
          <w:szCs w:val="21"/>
          <w:lang w:val="en-US" w:eastAsia="zh-CN"/>
        </w:rPr>
        <w:t>Tx</w:t>
      </w:r>
      <w:proofErr w:type="spellEnd"/>
      <w:r w:rsidR="00831A2B" w:rsidRPr="00066C93">
        <w:rPr>
          <w:rFonts w:eastAsiaTheme="minorEastAsia"/>
          <w:sz w:val="21"/>
          <w:szCs w:val="21"/>
          <w:lang w:val="en-US" w:eastAsia="zh-CN"/>
        </w:rPr>
        <w:t xml:space="preserve"> UE centric </w:t>
      </w:r>
      <w:r w:rsidR="005324C1" w:rsidRPr="00066C93">
        <w:rPr>
          <w:rFonts w:eastAsiaTheme="minorEastAsia"/>
          <w:sz w:val="21"/>
          <w:szCs w:val="21"/>
          <w:lang w:val="en-US" w:eastAsia="zh-CN"/>
        </w:rPr>
        <w:t xml:space="preserve">scheme </w:t>
      </w:r>
      <w:r w:rsidR="00831A2B" w:rsidRPr="00066C93">
        <w:rPr>
          <w:rFonts w:eastAsiaTheme="minorEastAsia"/>
          <w:sz w:val="21"/>
          <w:szCs w:val="21"/>
          <w:lang w:val="en-US" w:eastAsia="zh-CN"/>
        </w:rPr>
        <w:t>and Rx UE centric scheme</w:t>
      </w:r>
      <w:r w:rsidR="0099405E" w:rsidRPr="00066C93">
        <w:rPr>
          <w:rFonts w:eastAsiaTheme="minorEastAsia"/>
          <w:sz w:val="21"/>
          <w:szCs w:val="21"/>
          <w:lang w:val="en-US" w:eastAsia="zh-CN"/>
        </w:rPr>
        <w:t xml:space="preserve"> taking into account</w:t>
      </w:r>
      <w:r w:rsidRPr="00066C93">
        <w:rPr>
          <w:rFonts w:eastAsiaTheme="minorEastAsia"/>
          <w:sz w:val="21"/>
          <w:szCs w:val="21"/>
          <w:lang w:val="en-US" w:eastAsia="zh-CN"/>
        </w:rPr>
        <w:t>.</w:t>
      </w:r>
      <w:r w:rsidR="00133BBA" w:rsidRPr="00066C93">
        <w:rPr>
          <w:rFonts w:eastAsiaTheme="minorEastAsia"/>
          <w:sz w:val="21"/>
          <w:szCs w:val="21"/>
          <w:lang w:val="en-US" w:eastAsia="zh-CN"/>
        </w:rPr>
        <w:t xml:space="preserve"> </w:t>
      </w:r>
    </w:p>
    <w:p w14:paraId="7A231454" w14:textId="190D6FC8" w:rsidR="00851E46" w:rsidRPr="00066C93" w:rsidRDefault="00851E46" w:rsidP="00620A44">
      <w:pPr>
        <w:pStyle w:val="af0"/>
        <w:numPr>
          <w:ilvl w:val="0"/>
          <w:numId w:val="47"/>
        </w:numPr>
        <w:rPr>
          <w:rFonts w:eastAsiaTheme="minorEastAsia"/>
        </w:rPr>
      </w:pPr>
      <w:proofErr w:type="spellStart"/>
      <w:r w:rsidRPr="00066C93">
        <w:rPr>
          <w:rFonts w:ascii="Times New Roman" w:eastAsiaTheme="minorEastAsia" w:hAnsi="Times New Roman" w:cs="Times New Roman"/>
        </w:rPr>
        <w:t>Tx</w:t>
      </w:r>
      <w:proofErr w:type="spellEnd"/>
      <w:r w:rsidRPr="00066C93">
        <w:rPr>
          <w:rFonts w:ascii="Times New Roman" w:eastAsiaTheme="minorEastAsia" w:hAnsi="Times New Roman" w:cs="Times New Roman"/>
        </w:rPr>
        <w:t xml:space="preserve"> UE centric scheme:</w:t>
      </w:r>
    </w:p>
    <w:p w14:paraId="67B5FE9D" w14:textId="4338C9A6" w:rsidR="005324C1" w:rsidRPr="00066C93" w:rsidRDefault="00A70A2C" w:rsidP="005A2BC3">
      <w:pPr>
        <w:rPr>
          <w:rFonts w:eastAsiaTheme="minorEastAsia"/>
          <w:sz w:val="21"/>
          <w:szCs w:val="21"/>
          <w:lang w:val="en-US" w:eastAsia="zh-CN"/>
        </w:rPr>
      </w:pPr>
      <w:r w:rsidRPr="00066C93">
        <w:rPr>
          <w:rFonts w:eastAsiaTheme="minorEastAsia"/>
          <w:sz w:val="21"/>
          <w:szCs w:val="21"/>
          <w:lang w:val="en-US" w:eastAsia="zh-CN"/>
        </w:rPr>
        <w:t xml:space="preserve">Considering the </w:t>
      </w:r>
      <w:proofErr w:type="spellStart"/>
      <w:r w:rsidRPr="00066C93">
        <w:rPr>
          <w:rFonts w:eastAsiaTheme="minorEastAsia"/>
          <w:sz w:val="21"/>
          <w:szCs w:val="21"/>
          <w:lang w:val="en-US" w:eastAsia="zh-CN"/>
        </w:rPr>
        <w:t>Tx</w:t>
      </w:r>
      <w:proofErr w:type="spellEnd"/>
      <w:r w:rsidRPr="00066C93">
        <w:rPr>
          <w:rFonts w:eastAsiaTheme="minorEastAsia"/>
          <w:sz w:val="21"/>
          <w:szCs w:val="21"/>
          <w:lang w:val="en-US" w:eastAsia="zh-CN"/>
        </w:rPr>
        <w:t xml:space="preserve"> UE centric scheme where </w:t>
      </w:r>
      <w:r w:rsidR="005324C1" w:rsidRPr="00066C93">
        <w:rPr>
          <w:rFonts w:eastAsiaTheme="minorEastAsia"/>
          <w:sz w:val="21"/>
          <w:szCs w:val="21"/>
          <w:lang w:val="en-US" w:eastAsia="zh-CN"/>
        </w:rPr>
        <w:t xml:space="preserve">the SL DRX parameters are decided by </w:t>
      </w:r>
      <w:proofErr w:type="spellStart"/>
      <w:r w:rsidR="005324C1" w:rsidRPr="00066C93">
        <w:rPr>
          <w:rFonts w:eastAsiaTheme="minorEastAsia"/>
          <w:sz w:val="21"/>
          <w:szCs w:val="21"/>
          <w:lang w:val="en-US" w:eastAsia="zh-CN"/>
        </w:rPr>
        <w:t>Tx</w:t>
      </w:r>
      <w:proofErr w:type="spellEnd"/>
      <w:r w:rsidR="005324C1" w:rsidRPr="00066C93">
        <w:rPr>
          <w:rFonts w:eastAsiaTheme="minorEastAsia"/>
          <w:sz w:val="21"/>
          <w:szCs w:val="21"/>
          <w:lang w:val="en-US" w:eastAsia="zh-CN"/>
        </w:rPr>
        <w:t xml:space="preserve"> UE or the </w:t>
      </w:r>
      <w:proofErr w:type="spellStart"/>
      <w:r w:rsidR="005324C1" w:rsidRPr="00066C93">
        <w:rPr>
          <w:rFonts w:eastAsiaTheme="minorEastAsia"/>
          <w:sz w:val="21"/>
          <w:szCs w:val="21"/>
          <w:lang w:val="en-US" w:eastAsia="zh-CN"/>
        </w:rPr>
        <w:t>gNB</w:t>
      </w:r>
      <w:proofErr w:type="spellEnd"/>
      <w:r w:rsidR="005324C1" w:rsidRPr="00066C93">
        <w:rPr>
          <w:rFonts w:eastAsiaTheme="minorEastAsia"/>
          <w:sz w:val="21"/>
          <w:szCs w:val="21"/>
          <w:lang w:val="en-US" w:eastAsia="zh-CN"/>
        </w:rPr>
        <w:t xml:space="preserve"> of the </w:t>
      </w:r>
      <w:proofErr w:type="spellStart"/>
      <w:r w:rsidR="005324C1" w:rsidRPr="00066C93">
        <w:rPr>
          <w:rFonts w:eastAsiaTheme="minorEastAsia"/>
          <w:sz w:val="21"/>
          <w:szCs w:val="21"/>
          <w:lang w:val="en-US" w:eastAsia="zh-CN"/>
        </w:rPr>
        <w:t>Tx</w:t>
      </w:r>
      <w:proofErr w:type="spellEnd"/>
      <w:r w:rsidR="005324C1" w:rsidRPr="00066C93">
        <w:rPr>
          <w:rFonts w:eastAsiaTheme="minorEastAsia"/>
          <w:sz w:val="21"/>
          <w:szCs w:val="21"/>
          <w:lang w:val="en-US" w:eastAsia="zh-CN"/>
        </w:rPr>
        <w:t xml:space="preserve"> UE, </w:t>
      </w:r>
      <w:r w:rsidR="001865D9" w:rsidRPr="00066C93">
        <w:rPr>
          <w:rFonts w:eastAsiaTheme="minorEastAsia"/>
          <w:sz w:val="21"/>
          <w:szCs w:val="21"/>
          <w:lang w:val="en-US" w:eastAsia="zh-CN"/>
        </w:rPr>
        <w:t xml:space="preserve">the </w:t>
      </w:r>
      <w:proofErr w:type="spellStart"/>
      <w:r w:rsidR="001865D9" w:rsidRPr="00066C93">
        <w:rPr>
          <w:rFonts w:eastAsiaTheme="minorEastAsia"/>
          <w:sz w:val="21"/>
          <w:szCs w:val="21"/>
          <w:lang w:val="en-US" w:eastAsia="zh-CN"/>
        </w:rPr>
        <w:t>Tx</w:t>
      </w:r>
      <w:proofErr w:type="spellEnd"/>
      <w:r w:rsidR="001865D9" w:rsidRPr="00066C93">
        <w:rPr>
          <w:rFonts w:eastAsiaTheme="minorEastAsia"/>
          <w:sz w:val="21"/>
          <w:szCs w:val="21"/>
          <w:lang w:val="en-US" w:eastAsia="zh-CN"/>
        </w:rPr>
        <w:t xml:space="preserve"> UE or the corresponding </w:t>
      </w:r>
      <w:proofErr w:type="spellStart"/>
      <w:r w:rsidR="001865D9" w:rsidRPr="00066C93">
        <w:rPr>
          <w:rFonts w:eastAsiaTheme="minorEastAsia"/>
          <w:sz w:val="21"/>
          <w:szCs w:val="21"/>
          <w:lang w:val="en-US" w:eastAsia="zh-CN"/>
        </w:rPr>
        <w:t>gNB</w:t>
      </w:r>
      <w:proofErr w:type="spellEnd"/>
      <w:r w:rsidR="001865D9" w:rsidRPr="00066C93">
        <w:rPr>
          <w:rFonts w:eastAsiaTheme="minorEastAsia"/>
          <w:sz w:val="21"/>
          <w:szCs w:val="21"/>
          <w:lang w:val="en-US" w:eastAsia="zh-CN"/>
        </w:rPr>
        <w:t xml:space="preserve"> can consider the alignment between </w:t>
      </w:r>
      <w:proofErr w:type="spellStart"/>
      <w:r w:rsidR="001865D9" w:rsidRPr="00066C93">
        <w:rPr>
          <w:rFonts w:eastAsiaTheme="minorEastAsia"/>
          <w:sz w:val="21"/>
          <w:szCs w:val="21"/>
          <w:lang w:val="en-US" w:eastAsia="zh-CN"/>
        </w:rPr>
        <w:t>Tx</w:t>
      </w:r>
      <w:proofErr w:type="spellEnd"/>
      <w:r w:rsidR="001865D9" w:rsidRPr="00066C93">
        <w:rPr>
          <w:rFonts w:eastAsiaTheme="minorEastAsia"/>
          <w:sz w:val="21"/>
          <w:szCs w:val="21"/>
          <w:lang w:val="en-US" w:eastAsia="zh-CN"/>
        </w:rPr>
        <w:t xml:space="preserve"> UE’s </w:t>
      </w:r>
      <w:proofErr w:type="spellStart"/>
      <w:r w:rsidR="001865D9" w:rsidRPr="00066C93">
        <w:rPr>
          <w:rFonts w:eastAsiaTheme="minorEastAsia"/>
          <w:sz w:val="21"/>
          <w:szCs w:val="21"/>
          <w:lang w:val="en-US" w:eastAsia="zh-CN"/>
        </w:rPr>
        <w:t>Uu</w:t>
      </w:r>
      <w:proofErr w:type="spellEnd"/>
      <w:r w:rsidR="001865D9" w:rsidRPr="00066C93">
        <w:rPr>
          <w:rFonts w:eastAsiaTheme="minorEastAsia"/>
          <w:sz w:val="21"/>
          <w:szCs w:val="21"/>
          <w:lang w:val="en-US" w:eastAsia="zh-CN"/>
        </w:rPr>
        <w:t xml:space="preserve"> DRX and Rx UE’s SL DRX</w:t>
      </w:r>
      <w:r w:rsidR="0099405E" w:rsidRPr="00066C93">
        <w:rPr>
          <w:rFonts w:eastAsiaTheme="minorEastAsia"/>
          <w:sz w:val="21"/>
          <w:szCs w:val="21"/>
          <w:lang w:val="en-US" w:eastAsia="zh-CN"/>
        </w:rPr>
        <w:t xml:space="preserve"> when </w:t>
      </w:r>
      <w:r w:rsidR="00883A81" w:rsidRPr="00066C93">
        <w:rPr>
          <w:rFonts w:eastAsiaTheme="minorEastAsia"/>
          <w:sz w:val="21"/>
          <w:szCs w:val="21"/>
          <w:lang w:val="en-US" w:eastAsia="zh-CN"/>
        </w:rPr>
        <w:t>deciding the SL DRX</w:t>
      </w:r>
      <w:r w:rsidR="00636BED" w:rsidRPr="00066C93">
        <w:rPr>
          <w:rFonts w:eastAsiaTheme="minorEastAsia"/>
          <w:sz w:val="21"/>
          <w:szCs w:val="21"/>
          <w:lang w:val="en-US" w:eastAsia="zh-CN"/>
        </w:rPr>
        <w:t xml:space="preserve"> by implementation</w:t>
      </w:r>
      <w:r w:rsidR="00883A81" w:rsidRPr="00066C93">
        <w:rPr>
          <w:rFonts w:eastAsiaTheme="minorEastAsia"/>
          <w:sz w:val="21"/>
          <w:szCs w:val="21"/>
          <w:lang w:val="en-US" w:eastAsia="zh-CN"/>
        </w:rPr>
        <w:t>.</w:t>
      </w:r>
      <w:r w:rsidR="008E5F55" w:rsidRPr="00066C93">
        <w:rPr>
          <w:rFonts w:eastAsiaTheme="minorEastAsia"/>
          <w:sz w:val="21"/>
          <w:szCs w:val="21"/>
          <w:lang w:val="en-US" w:eastAsia="zh-CN"/>
        </w:rPr>
        <w:t xml:space="preserve"> For example, the </w:t>
      </w:r>
      <w:proofErr w:type="spellStart"/>
      <w:r w:rsidR="008E5F55" w:rsidRPr="00066C93">
        <w:rPr>
          <w:rFonts w:eastAsiaTheme="minorEastAsia"/>
          <w:sz w:val="21"/>
          <w:szCs w:val="21"/>
          <w:lang w:val="en-US" w:eastAsia="zh-CN"/>
        </w:rPr>
        <w:t>Tx</w:t>
      </w:r>
      <w:proofErr w:type="spellEnd"/>
      <w:r w:rsidR="008E5F55" w:rsidRPr="00066C93">
        <w:rPr>
          <w:rFonts w:eastAsiaTheme="minorEastAsia"/>
          <w:sz w:val="21"/>
          <w:szCs w:val="21"/>
          <w:lang w:val="en-US" w:eastAsia="zh-CN"/>
        </w:rPr>
        <w:t xml:space="preserve"> UE or the corresponding </w:t>
      </w:r>
      <w:proofErr w:type="spellStart"/>
      <w:r w:rsidR="008E5F55" w:rsidRPr="00066C93">
        <w:rPr>
          <w:rFonts w:eastAsiaTheme="minorEastAsia"/>
          <w:sz w:val="21"/>
          <w:szCs w:val="21"/>
          <w:lang w:val="en-US" w:eastAsia="zh-CN"/>
        </w:rPr>
        <w:t>gNB</w:t>
      </w:r>
      <w:proofErr w:type="spellEnd"/>
      <w:r w:rsidR="008E5F55" w:rsidRPr="00066C93">
        <w:rPr>
          <w:rFonts w:eastAsiaTheme="minorEastAsia"/>
          <w:sz w:val="21"/>
          <w:szCs w:val="21"/>
          <w:lang w:val="en-US" w:eastAsia="zh-CN"/>
        </w:rPr>
        <w:t xml:space="preserve"> can configure a SL DRX </w:t>
      </w:r>
      <w:r w:rsidR="0099405E" w:rsidRPr="00066C93">
        <w:rPr>
          <w:rFonts w:eastAsiaTheme="minorEastAsia"/>
          <w:sz w:val="21"/>
          <w:szCs w:val="21"/>
          <w:lang w:val="en-US" w:eastAsia="zh-CN"/>
        </w:rPr>
        <w:t xml:space="preserve">which is aligned with the </w:t>
      </w:r>
      <w:proofErr w:type="spellStart"/>
      <w:r w:rsidR="0099405E" w:rsidRPr="00066C93">
        <w:rPr>
          <w:rFonts w:eastAsiaTheme="minorEastAsia"/>
          <w:sz w:val="21"/>
          <w:szCs w:val="21"/>
          <w:lang w:val="en-US" w:eastAsia="zh-CN"/>
        </w:rPr>
        <w:t>Uu</w:t>
      </w:r>
      <w:proofErr w:type="spellEnd"/>
      <w:r w:rsidR="0099405E" w:rsidRPr="00066C93">
        <w:rPr>
          <w:rFonts w:eastAsiaTheme="minorEastAsia"/>
          <w:sz w:val="21"/>
          <w:szCs w:val="21"/>
          <w:lang w:val="en-US" w:eastAsia="zh-CN"/>
        </w:rPr>
        <w:t xml:space="preserve"> DRX of the TX UE for the </w:t>
      </w:r>
      <w:r w:rsidR="00EC4CDE" w:rsidRPr="00066C93">
        <w:rPr>
          <w:rFonts w:eastAsiaTheme="minorEastAsia"/>
          <w:sz w:val="21"/>
          <w:szCs w:val="21"/>
          <w:lang w:val="en-US" w:eastAsia="zh-CN"/>
        </w:rPr>
        <w:t>Rx UE</w:t>
      </w:r>
      <w:r w:rsidR="008E5F55" w:rsidRPr="00066C93">
        <w:rPr>
          <w:rFonts w:eastAsiaTheme="minorEastAsia"/>
          <w:sz w:val="21"/>
          <w:szCs w:val="21"/>
          <w:lang w:val="en-US" w:eastAsia="zh-CN"/>
        </w:rPr>
        <w:t xml:space="preserve">, or </w:t>
      </w:r>
      <w:r w:rsidR="0027169D" w:rsidRPr="00066C93">
        <w:rPr>
          <w:rFonts w:eastAsiaTheme="minorEastAsia"/>
          <w:sz w:val="21"/>
          <w:szCs w:val="21"/>
          <w:lang w:val="en-US" w:eastAsia="zh-CN"/>
        </w:rPr>
        <w:t xml:space="preserve">the </w:t>
      </w:r>
      <w:proofErr w:type="spellStart"/>
      <w:r w:rsidR="0027169D" w:rsidRPr="00066C93">
        <w:rPr>
          <w:rFonts w:eastAsiaTheme="minorEastAsia"/>
          <w:sz w:val="21"/>
          <w:szCs w:val="21"/>
          <w:lang w:val="en-US" w:eastAsia="zh-CN"/>
        </w:rPr>
        <w:t>gNB</w:t>
      </w:r>
      <w:proofErr w:type="spellEnd"/>
      <w:r w:rsidR="0027169D" w:rsidRPr="00066C93">
        <w:rPr>
          <w:rFonts w:eastAsiaTheme="minorEastAsia"/>
          <w:sz w:val="21"/>
          <w:szCs w:val="21"/>
          <w:lang w:val="en-US" w:eastAsia="zh-CN"/>
        </w:rPr>
        <w:t xml:space="preserve"> can adjust </w:t>
      </w:r>
      <w:proofErr w:type="spellStart"/>
      <w:r w:rsidR="00EC4CDE" w:rsidRPr="00066C93">
        <w:rPr>
          <w:sz w:val="21"/>
          <w:szCs w:val="21"/>
          <w:lang w:eastAsia="zh-CN"/>
        </w:rPr>
        <w:t>Tx</w:t>
      </w:r>
      <w:proofErr w:type="spellEnd"/>
      <w:r w:rsidR="00EC4CDE" w:rsidRPr="00066C93">
        <w:rPr>
          <w:sz w:val="21"/>
          <w:szCs w:val="21"/>
          <w:lang w:eastAsia="zh-CN"/>
        </w:rPr>
        <w:t xml:space="preserve"> UE’s</w:t>
      </w:r>
      <w:r w:rsidR="00EC4CDE" w:rsidRPr="00066C93">
        <w:rPr>
          <w:rFonts w:eastAsiaTheme="minorEastAsia"/>
          <w:sz w:val="21"/>
          <w:szCs w:val="21"/>
          <w:lang w:val="en-US" w:eastAsia="zh-CN"/>
        </w:rPr>
        <w:t xml:space="preserve"> </w:t>
      </w:r>
      <w:proofErr w:type="spellStart"/>
      <w:r w:rsidR="0027169D" w:rsidRPr="00066C93">
        <w:rPr>
          <w:rFonts w:eastAsiaTheme="minorEastAsia"/>
          <w:sz w:val="21"/>
          <w:szCs w:val="21"/>
          <w:lang w:val="en-US" w:eastAsia="zh-CN"/>
        </w:rPr>
        <w:t>Uu</w:t>
      </w:r>
      <w:proofErr w:type="spellEnd"/>
      <w:r w:rsidR="0027169D" w:rsidRPr="00066C93">
        <w:rPr>
          <w:rFonts w:eastAsiaTheme="minorEastAsia"/>
          <w:sz w:val="21"/>
          <w:szCs w:val="21"/>
          <w:lang w:val="en-US" w:eastAsia="zh-CN"/>
        </w:rPr>
        <w:t xml:space="preserve"> DRX to align with the SL DRX</w:t>
      </w:r>
      <w:r w:rsidR="00EC4CDE" w:rsidRPr="00066C93">
        <w:rPr>
          <w:rFonts w:eastAsiaTheme="minorEastAsia"/>
          <w:sz w:val="21"/>
          <w:szCs w:val="21"/>
          <w:lang w:val="en-US" w:eastAsia="zh-CN"/>
        </w:rPr>
        <w:t xml:space="preserve"> of </w:t>
      </w:r>
      <w:r w:rsidR="0099405E" w:rsidRPr="00066C93">
        <w:rPr>
          <w:rFonts w:eastAsiaTheme="minorEastAsia"/>
          <w:sz w:val="21"/>
          <w:szCs w:val="21"/>
          <w:lang w:val="en-US" w:eastAsia="zh-CN"/>
        </w:rPr>
        <w:t xml:space="preserve">the </w:t>
      </w:r>
      <w:r w:rsidR="00EC4CDE" w:rsidRPr="00066C93">
        <w:rPr>
          <w:rFonts w:eastAsiaTheme="minorEastAsia"/>
          <w:sz w:val="21"/>
          <w:szCs w:val="21"/>
          <w:lang w:val="en-US" w:eastAsia="zh-CN"/>
        </w:rPr>
        <w:t>Rx UE</w:t>
      </w:r>
      <w:r w:rsidR="0027169D" w:rsidRPr="00066C93">
        <w:rPr>
          <w:rFonts w:eastAsiaTheme="minorEastAsia"/>
          <w:sz w:val="21"/>
          <w:szCs w:val="21"/>
          <w:lang w:val="en-US" w:eastAsia="zh-CN"/>
        </w:rPr>
        <w:t>.</w:t>
      </w:r>
    </w:p>
    <w:p w14:paraId="11AF74D8" w14:textId="3E9CA640" w:rsidR="008B5366" w:rsidRDefault="008E123C" w:rsidP="005A2BC3">
      <w:pPr>
        <w:rPr>
          <w:rFonts w:eastAsiaTheme="minorEastAsia"/>
          <w:lang w:val="en-US" w:eastAsia="zh-CN"/>
        </w:rPr>
      </w:pPr>
      <w:r>
        <w:rPr>
          <w:b/>
          <w:kern w:val="2"/>
          <w:sz w:val="21"/>
          <w:szCs w:val="22"/>
          <w:lang w:val="en-US" w:eastAsia="zh-CN"/>
        </w:rPr>
        <w:t>Proposal</w:t>
      </w:r>
      <w:r w:rsidR="00DF6492">
        <w:rPr>
          <w:b/>
          <w:kern w:val="2"/>
          <w:sz w:val="21"/>
          <w:szCs w:val="22"/>
          <w:lang w:val="en-US" w:eastAsia="zh-CN"/>
        </w:rPr>
        <w:t xml:space="preserve"> 2</w:t>
      </w:r>
      <w:r w:rsidR="008B5366" w:rsidRPr="0034764D">
        <w:rPr>
          <w:b/>
          <w:kern w:val="2"/>
          <w:sz w:val="21"/>
          <w:szCs w:val="22"/>
          <w:lang w:val="en-US" w:eastAsia="zh-CN"/>
        </w:rPr>
        <w:t>:</w:t>
      </w:r>
      <w:r w:rsidR="008B5366">
        <w:rPr>
          <w:b/>
          <w:kern w:val="2"/>
          <w:sz w:val="21"/>
          <w:szCs w:val="22"/>
          <w:lang w:val="en-US" w:eastAsia="zh-CN"/>
        </w:rPr>
        <w:t xml:space="preserve"> </w:t>
      </w:r>
      <w:proofErr w:type="spellStart"/>
      <w:proofErr w:type="gramStart"/>
      <w:r w:rsidR="00B3178E">
        <w:rPr>
          <w:b/>
          <w:kern w:val="2"/>
          <w:sz w:val="21"/>
          <w:szCs w:val="22"/>
          <w:lang w:val="en-US" w:eastAsia="zh-CN"/>
        </w:rPr>
        <w:t>Tx</w:t>
      </w:r>
      <w:proofErr w:type="spellEnd"/>
      <w:proofErr w:type="gramEnd"/>
      <w:r w:rsidR="00B3178E">
        <w:rPr>
          <w:rFonts w:hint="eastAsia"/>
          <w:b/>
          <w:kern w:val="2"/>
          <w:sz w:val="21"/>
          <w:szCs w:val="22"/>
          <w:lang w:val="en-US" w:eastAsia="zh-CN"/>
        </w:rPr>
        <w:t xml:space="preserve"> </w:t>
      </w:r>
      <w:r w:rsidR="00B3178E">
        <w:rPr>
          <w:b/>
          <w:kern w:val="2"/>
          <w:sz w:val="21"/>
          <w:szCs w:val="22"/>
          <w:lang w:val="en-US" w:eastAsia="zh-CN"/>
        </w:rPr>
        <w:t xml:space="preserve">UE or </w:t>
      </w:r>
      <w:proofErr w:type="spellStart"/>
      <w:r w:rsidR="008B5366">
        <w:rPr>
          <w:b/>
          <w:kern w:val="2"/>
          <w:sz w:val="21"/>
          <w:szCs w:val="22"/>
          <w:lang w:val="en-US" w:eastAsia="zh-CN"/>
        </w:rPr>
        <w:t>gN</w:t>
      </w:r>
      <w:r w:rsidR="00992E90">
        <w:rPr>
          <w:b/>
          <w:kern w:val="2"/>
          <w:sz w:val="21"/>
          <w:szCs w:val="22"/>
          <w:lang w:val="en-US" w:eastAsia="zh-CN"/>
        </w:rPr>
        <w:t>B</w:t>
      </w:r>
      <w:proofErr w:type="spellEnd"/>
      <w:r w:rsidR="008B5366">
        <w:rPr>
          <w:b/>
          <w:kern w:val="2"/>
          <w:sz w:val="21"/>
          <w:szCs w:val="22"/>
          <w:lang w:val="en-US" w:eastAsia="zh-CN"/>
        </w:rPr>
        <w:t xml:space="preserve"> </w:t>
      </w:r>
      <w:r w:rsidR="00B3178E">
        <w:rPr>
          <w:b/>
          <w:kern w:val="2"/>
          <w:sz w:val="21"/>
          <w:szCs w:val="22"/>
          <w:lang w:val="en-US" w:eastAsia="zh-CN"/>
        </w:rPr>
        <w:t xml:space="preserve">of </w:t>
      </w:r>
      <w:proofErr w:type="spellStart"/>
      <w:r w:rsidR="00B3178E">
        <w:rPr>
          <w:b/>
          <w:kern w:val="2"/>
          <w:sz w:val="21"/>
          <w:szCs w:val="22"/>
          <w:lang w:val="en-US" w:eastAsia="zh-CN"/>
        </w:rPr>
        <w:t>Tx</w:t>
      </w:r>
      <w:proofErr w:type="spellEnd"/>
      <w:r w:rsidR="00B3178E">
        <w:rPr>
          <w:b/>
          <w:kern w:val="2"/>
          <w:sz w:val="21"/>
          <w:szCs w:val="22"/>
          <w:lang w:val="en-US" w:eastAsia="zh-CN"/>
        </w:rPr>
        <w:t xml:space="preserve"> UE </w:t>
      </w:r>
      <w:r w:rsidR="008B5366">
        <w:rPr>
          <w:b/>
          <w:kern w:val="2"/>
          <w:sz w:val="21"/>
          <w:szCs w:val="22"/>
          <w:lang w:val="en-US" w:eastAsia="zh-CN"/>
        </w:rPr>
        <w:t xml:space="preserve">is responsible for the alignment between </w:t>
      </w:r>
      <w:proofErr w:type="spellStart"/>
      <w:r w:rsidR="00B3178E" w:rsidRPr="00B3178E">
        <w:rPr>
          <w:b/>
          <w:kern w:val="2"/>
          <w:sz w:val="21"/>
          <w:szCs w:val="22"/>
          <w:lang w:val="en-US" w:eastAsia="zh-CN"/>
        </w:rPr>
        <w:t>Tx</w:t>
      </w:r>
      <w:proofErr w:type="spellEnd"/>
      <w:r w:rsidR="00B3178E" w:rsidRPr="00B3178E">
        <w:rPr>
          <w:b/>
          <w:kern w:val="2"/>
          <w:sz w:val="21"/>
          <w:szCs w:val="22"/>
          <w:lang w:val="en-US" w:eastAsia="zh-CN"/>
        </w:rPr>
        <w:t xml:space="preserve"> UE’s </w:t>
      </w:r>
      <w:proofErr w:type="spellStart"/>
      <w:r w:rsidR="00B3178E">
        <w:rPr>
          <w:b/>
          <w:kern w:val="2"/>
          <w:sz w:val="21"/>
          <w:szCs w:val="22"/>
          <w:lang w:val="en-US" w:eastAsia="zh-CN"/>
        </w:rPr>
        <w:t>Uu</w:t>
      </w:r>
      <w:proofErr w:type="spellEnd"/>
      <w:r w:rsidR="00B3178E">
        <w:rPr>
          <w:b/>
          <w:kern w:val="2"/>
          <w:sz w:val="21"/>
          <w:szCs w:val="22"/>
          <w:lang w:val="en-US" w:eastAsia="zh-CN"/>
        </w:rPr>
        <w:t xml:space="preserve"> DRX</w:t>
      </w:r>
      <w:r w:rsidR="00B3178E" w:rsidRPr="00B3178E">
        <w:rPr>
          <w:b/>
          <w:kern w:val="2"/>
          <w:sz w:val="21"/>
          <w:szCs w:val="22"/>
          <w:lang w:val="en-US" w:eastAsia="zh-CN"/>
        </w:rPr>
        <w:t xml:space="preserve"> </w:t>
      </w:r>
      <w:r w:rsidR="00B3178E">
        <w:rPr>
          <w:b/>
          <w:kern w:val="2"/>
          <w:sz w:val="21"/>
          <w:szCs w:val="22"/>
          <w:lang w:val="en-US" w:eastAsia="zh-CN"/>
        </w:rPr>
        <w:t xml:space="preserve">and </w:t>
      </w:r>
      <w:r w:rsidR="00B06985">
        <w:rPr>
          <w:b/>
          <w:kern w:val="2"/>
          <w:sz w:val="21"/>
          <w:szCs w:val="22"/>
          <w:lang w:val="en-US" w:eastAsia="zh-CN"/>
        </w:rPr>
        <w:t>R</w:t>
      </w:r>
      <w:r w:rsidR="00B06985" w:rsidRPr="00B06985">
        <w:rPr>
          <w:b/>
          <w:kern w:val="2"/>
          <w:sz w:val="21"/>
          <w:szCs w:val="22"/>
          <w:lang w:val="en-US" w:eastAsia="zh-CN"/>
        </w:rPr>
        <w:t xml:space="preserve">x UE’s </w:t>
      </w:r>
      <w:r w:rsidR="008B5366">
        <w:rPr>
          <w:b/>
          <w:kern w:val="2"/>
          <w:sz w:val="21"/>
          <w:szCs w:val="22"/>
          <w:lang w:val="en-US" w:eastAsia="zh-CN"/>
        </w:rPr>
        <w:t xml:space="preserve">SL DRX in </w:t>
      </w:r>
      <w:proofErr w:type="spellStart"/>
      <w:r w:rsidR="008B5366">
        <w:rPr>
          <w:b/>
          <w:kern w:val="2"/>
          <w:sz w:val="21"/>
          <w:szCs w:val="22"/>
          <w:lang w:val="en-US" w:eastAsia="zh-CN"/>
        </w:rPr>
        <w:t>Tx</w:t>
      </w:r>
      <w:proofErr w:type="spellEnd"/>
      <w:r w:rsidR="008B5366">
        <w:rPr>
          <w:b/>
          <w:kern w:val="2"/>
          <w:sz w:val="21"/>
          <w:szCs w:val="22"/>
          <w:lang w:val="en-US" w:eastAsia="zh-CN"/>
        </w:rPr>
        <w:t xml:space="preserve"> </w:t>
      </w:r>
      <w:r w:rsidR="00B06985">
        <w:rPr>
          <w:b/>
          <w:kern w:val="2"/>
          <w:sz w:val="21"/>
          <w:szCs w:val="22"/>
          <w:lang w:val="en-US" w:eastAsia="zh-CN"/>
        </w:rPr>
        <w:t xml:space="preserve">UE </w:t>
      </w:r>
      <w:r w:rsidR="008B5366">
        <w:rPr>
          <w:b/>
          <w:kern w:val="2"/>
          <w:sz w:val="21"/>
          <w:szCs w:val="22"/>
          <w:lang w:val="en-US" w:eastAsia="zh-CN"/>
        </w:rPr>
        <w:t>centric scheme</w:t>
      </w:r>
      <w:r w:rsidR="0099405E">
        <w:rPr>
          <w:b/>
          <w:kern w:val="2"/>
          <w:sz w:val="21"/>
          <w:szCs w:val="22"/>
          <w:lang w:val="en-US" w:eastAsia="zh-CN"/>
        </w:rPr>
        <w:t xml:space="preserve"> and this can be left to UE or NW implementation</w:t>
      </w:r>
      <w:r w:rsidR="008B5366" w:rsidRPr="0034764D">
        <w:rPr>
          <w:b/>
          <w:kern w:val="2"/>
          <w:sz w:val="21"/>
          <w:szCs w:val="22"/>
          <w:lang w:val="en-US" w:eastAsia="zh-CN"/>
        </w:rPr>
        <w:t>.</w:t>
      </w:r>
    </w:p>
    <w:p w14:paraId="41BAF14D" w14:textId="2EF07F50" w:rsidR="00851E46" w:rsidRPr="00342CFC" w:rsidRDefault="00851E46" w:rsidP="00342CFC">
      <w:pPr>
        <w:pStyle w:val="af0"/>
        <w:numPr>
          <w:ilvl w:val="0"/>
          <w:numId w:val="47"/>
        </w:numPr>
        <w:rPr>
          <w:rFonts w:eastAsiaTheme="minorEastAsia"/>
        </w:rPr>
      </w:pPr>
      <w:r>
        <w:rPr>
          <w:rFonts w:ascii="Times New Roman" w:eastAsiaTheme="minorEastAsia" w:hAnsi="Times New Roman" w:cs="Times New Roman"/>
        </w:rPr>
        <w:t>R</w:t>
      </w:r>
      <w:r w:rsidRPr="00AE6F4E">
        <w:rPr>
          <w:rFonts w:ascii="Times New Roman" w:eastAsiaTheme="minorEastAsia" w:hAnsi="Times New Roman" w:cs="Times New Roman"/>
        </w:rPr>
        <w:t>x UE centric scheme:</w:t>
      </w:r>
    </w:p>
    <w:p w14:paraId="62361B6D" w14:textId="7A04D4B7" w:rsidR="0099405E" w:rsidRPr="00066C93" w:rsidRDefault="00433808" w:rsidP="005A2BC3">
      <w:pPr>
        <w:rPr>
          <w:rFonts w:eastAsiaTheme="minorEastAsia"/>
          <w:sz w:val="21"/>
          <w:szCs w:val="21"/>
          <w:lang w:val="en-US" w:eastAsia="zh-CN"/>
        </w:rPr>
      </w:pPr>
      <w:r w:rsidRPr="00066C93">
        <w:rPr>
          <w:rFonts w:eastAsiaTheme="minorEastAsia"/>
          <w:sz w:val="21"/>
          <w:szCs w:val="21"/>
          <w:lang w:val="en-US" w:eastAsia="zh-CN"/>
        </w:rPr>
        <w:t>I</w:t>
      </w:r>
      <w:r w:rsidR="006A2EF0" w:rsidRPr="00066C93">
        <w:rPr>
          <w:rFonts w:eastAsiaTheme="minorEastAsia"/>
          <w:sz w:val="21"/>
          <w:szCs w:val="21"/>
          <w:lang w:val="en-US" w:eastAsia="zh-CN"/>
        </w:rPr>
        <w:t xml:space="preserve">n Rx UE centric scheme, </w:t>
      </w:r>
      <w:r w:rsidRPr="00066C93">
        <w:rPr>
          <w:rFonts w:eastAsiaTheme="minorEastAsia"/>
          <w:sz w:val="21"/>
          <w:szCs w:val="21"/>
          <w:lang w:val="en-US" w:eastAsia="zh-CN"/>
        </w:rPr>
        <w:t xml:space="preserve">the SL DRX parameters are decided by Rx UE, </w:t>
      </w:r>
      <w:r w:rsidR="006A2EF0" w:rsidRPr="00066C93">
        <w:rPr>
          <w:rFonts w:eastAsiaTheme="minorEastAsia"/>
          <w:sz w:val="21"/>
          <w:szCs w:val="21"/>
          <w:lang w:val="en-US" w:eastAsia="zh-CN"/>
        </w:rPr>
        <w:t xml:space="preserve">after which </w:t>
      </w:r>
      <w:r w:rsidR="006E09A6" w:rsidRPr="00066C93">
        <w:rPr>
          <w:rFonts w:eastAsiaTheme="minorEastAsia"/>
          <w:sz w:val="21"/>
          <w:szCs w:val="21"/>
          <w:lang w:val="en-US" w:eastAsia="zh-CN"/>
        </w:rPr>
        <w:t>Rx UE will provide the configured SL DRX p</w:t>
      </w:r>
      <w:r w:rsidR="00747641" w:rsidRPr="00066C93">
        <w:rPr>
          <w:rFonts w:eastAsiaTheme="minorEastAsia"/>
          <w:sz w:val="21"/>
          <w:szCs w:val="21"/>
          <w:lang w:val="en-US" w:eastAsia="zh-CN"/>
        </w:rPr>
        <w:t xml:space="preserve">arameters to its peer </w:t>
      </w:r>
      <w:proofErr w:type="spellStart"/>
      <w:r w:rsidR="00747641" w:rsidRPr="00066C93">
        <w:rPr>
          <w:rFonts w:eastAsiaTheme="minorEastAsia"/>
          <w:sz w:val="21"/>
          <w:szCs w:val="21"/>
          <w:lang w:val="en-US" w:eastAsia="zh-CN"/>
        </w:rPr>
        <w:t>Tx</w:t>
      </w:r>
      <w:proofErr w:type="spellEnd"/>
      <w:r w:rsidR="00747641" w:rsidRPr="00066C93">
        <w:rPr>
          <w:rFonts w:eastAsiaTheme="minorEastAsia"/>
          <w:sz w:val="21"/>
          <w:szCs w:val="21"/>
          <w:lang w:val="en-US" w:eastAsia="zh-CN"/>
        </w:rPr>
        <w:t xml:space="preserve"> UE. In addition, </w:t>
      </w:r>
      <w:r w:rsidR="00FD37D2" w:rsidRPr="00066C93">
        <w:rPr>
          <w:rFonts w:eastAsiaTheme="minorEastAsia"/>
          <w:sz w:val="21"/>
          <w:szCs w:val="21"/>
          <w:lang w:val="en-US" w:eastAsia="zh-CN"/>
        </w:rPr>
        <w:t xml:space="preserve">considering that the </w:t>
      </w:r>
      <w:proofErr w:type="spellStart"/>
      <w:r w:rsidR="00FD37D2" w:rsidRPr="00066C93">
        <w:rPr>
          <w:rFonts w:eastAsiaTheme="minorEastAsia"/>
          <w:sz w:val="21"/>
          <w:szCs w:val="21"/>
          <w:lang w:val="en-US" w:eastAsia="zh-CN"/>
        </w:rPr>
        <w:t>gNB</w:t>
      </w:r>
      <w:proofErr w:type="spellEnd"/>
      <w:r w:rsidR="00FD37D2" w:rsidRPr="00066C93">
        <w:rPr>
          <w:rFonts w:eastAsiaTheme="minorEastAsia"/>
          <w:sz w:val="21"/>
          <w:szCs w:val="21"/>
          <w:lang w:val="en-US" w:eastAsia="zh-CN"/>
        </w:rPr>
        <w:t xml:space="preserve"> is responsible for the SL grant scheduling in mode 1, </w:t>
      </w:r>
      <w:proofErr w:type="spellStart"/>
      <w:r w:rsidR="00747641" w:rsidRPr="00066C93">
        <w:rPr>
          <w:rFonts w:eastAsiaTheme="minorEastAsia"/>
          <w:sz w:val="21"/>
          <w:szCs w:val="21"/>
          <w:lang w:val="en-US" w:eastAsia="zh-CN"/>
        </w:rPr>
        <w:t>Tx</w:t>
      </w:r>
      <w:proofErr w:type="spellEnd"/>
      <w:r w:rsidR="00747641" w:rsidRPr="00066C93">
        <w:rPr>
          <w:rFonts w:eastAsiaTheme="minorEastAsia"/>
          <w:sz w:val="21"/>
          <w:szCs w:val="21"/>
          <w:lang w:val="en-US" w:eastAsia="zh-CN"/>
        </w:rPr>
        <w:t xml:space="preserve"> UE </w:t>
      </w:r>
      <w:r w:rsidR="00E471F6" w:rsidRPr="00066C93">
        <w:rPr>
          <w:rFonts w:eastAsiaTheme="minorEastAsia"/>
          <w:sz w:val="21"/>
          <w:szCs w:val="21"/>
          <w:lang w:val="en-US" w:eastAsia="zh-CN"/>
        </w:rPr>
        <w:t>can</w:t>
      </w:r>
      <w:r w:rsidR="00747641" w:rsidRPr="00066C93">
        <w:rPr>
          <w:rFonts w:eastAsiaTheme="minorEastAsia"/>
          <w:sz w:val="21"/>
          <w:szCs w:val="21"/>
          <w:lang w:val="en-US" w:eastAsia="zh-CN"/>
        </w:rPr>
        <w:t xml:space="preserve"> transmit the </w:t>
      </w:r>
      <w:r w:rsidR="00FD37D2" w:rsidRPr="00066C93">
        <w:rPr>
          <w:rFonts w:eastAsiaTheme="minorEastAsia"/>
          <w:sz w:val="21"/>
          <w:szCs w:val="21"/>
          <w:lang w:val="en-US" w:eastAsia="zh-CN"/>
        </w:rPr>
        <w:t>SL DRX paramete</w:t>
      </w:r>
      <w:r w:rsidR="00D931EF" w:rsidRPr="00066C93">
        <w:rPr>
          <w:rFonts w:eastAsiaTheme="minorEastAsia"/>
          <w:sz w:val="21"/>
          <w:szCs w:val="21"/>
          <w:lang w:val="en-US" w:eastAsia="zh-CN"/>
        </w:rPr>
        <w:t xml:space="preserve">rs decided by Rx UE to its </w:t>
      </w:r>
      <w:proofErr w:type="spellStart"/>
      <w:r w:rsidR="00D931EF" w:rsidRPr="00066C93">
        <w:rPr>
          <w:rFonts w:eastAsiaTheme="minorEastAsia"/>
          <w:sz w:val="21"/>
          <w:szCs w:val="21"/>
          <w:lang w:val="en-US" w:eastAsia="zh-CN"/>
        </w:rPr>
        <w:t>gNB</w:t>
      </w:r>
      <w:proofErr w:type="spellEnd"/>
      <w:r w:rsidR="00D931EF" w:rsidRPr="00066C93">
        <w:rPr>
          <w:rFonts w:eastAsiaTheme="minorEastAsia"/>
          <w:sz w:val="21"/>
          <w:szCs w:val="21"/>
          <w:lang w:val="en-US" w:eastAsia="zh-CN"/>
        </w:rPr>
        <w:t xml:space="preserve">. Hence, </w:t>
      </w:r>
      <w:r w:rsidR="0099405E" w:rsidRPr="00066C93">
        <w:rPr>
          <w:rFonts w:eastAsiaTheme="minorEastAsia"/>
          <w:sz w:val="21"/>
          <w:szCs w:val="21"/>
          <w:lang w:val="en-US" w:eastAsia="zh-CN"/>
        </w:rPr>
        <w:t xml:space="preserve">in this case, </w:t>
      </w:r>
      <w:r w:rsidRPr="00066C93">
        <w:rPr>
          <w:rFonts w:eastAsiaTheme="minorEastAsia"/>
          <w:sz w:val="21"/>
          <w:szCs w:val="21"/>
          <w:lang w:val="en-US" w:eastAsia="zh-CN"/>
        </w:rPr>
        <w:t xml:space="preserve">the alignment of </w:t>
      </w:r>
      <w:proofErr w:type="spellStart"/>
      <w:r w:rsidR="00D931EF" w:rsidRPr="00066C93">
        <w:rPr>
          <w:sz w:val="21"/>
          <w:szCs w:val="21"/>
          <w:lang w:eastAsia="zh-CN"/>
        </w:rPr>
        <w:t>Tx</w:t>
      </w:r>
      <w:proofErr w:type="spellEnd"/>
      <w:r w:rsidR="00D931EF" w:rsidRPr="00066C93">
        <w:rPr>
          <w:sz w:val="21"/>
          <w:szCs w:val="21"/>
          <w:lang w:eastAsia="zh-CN"/>
        </w:rPr>
        <w:t xml:space="preserve"> UE’s</w:t>
      </w:r>
      <w:r w:rsidR="00D931EF" w:rsidRPr="00066C93">
        <w:rPr>
          <w:rFonts w:eastAsiaTheme="minorEastAsia"/>
          <w:sz w:val="21"/>
          <w:szCs w:val="21"/>
          <w:lang w:val="en-US" w:eastAsia="zh-CN"/>
        </w:rPr>
        <w:t xml:space="preserve"> </w:t>
      </w:r>
      <w:proofErr w:type="spellStart"/>
      <w:r w:rsidRPr="00066C93">
        <w:rPr>
          <w:rFonts w:eastAsiaTheme="minorEastAsia"/>
          <w:sz w:val="21"/>
          <w:szCs w:val="21"/>
          <w:lang w:val="en-US" w:eastAsia="zh-CN"/>
        </w:rPr>
        <w:t>Uu</w:t>
      </w:r>
      <w:proofErr w:type="spellEnd"/>
      <w:r w:rsidRPr="00066C93">
        <w:rPr>
          <w:rFonts w:eastAsiaTheme="minorEastAsia"/>
          <w:sz w:val="21"/>
          <w:szCs w:val="21"/>
          <w:lang w:val="en-US" w:eastAsia="zh-CN"/>
        </w:rPr>
        <w:t xml:space="preserve"> DRX and </w:t>
      </w:r>
      <w:r w:rsidR="00D931EF" w:rsidRPr="00066C93">
        <w:rPr>
          <w:sz w:val="21"/>
          <w:szCs w:val="21"/>
          <w:lang w:val="en-US" w:eastAsia="zh-CN"/>
        </w:rPr>
        <w:t>R</w:t>
      </w:r>
      <w:r w:rsidR="00D931EF" w:rsidRPr="00066C93">
        <w:rPr>
          <w:sz w:val="21"/>
          <w:szCs w:val="21"/>
          <w:lang w:eastAsia="zh-CN"/>
        </w:rPr>
        <w:t>x UE’s</w:t>
      </w:r>
      <w:r w:rsidR="00D931EF" w:rsidRPr="00066C93">
        <w:rPr>
          <w:rFonts w:eastAsiaTheme="minorEastAsia"/>
          <w:sz w:val="21"/>
          <w:szCs w:val="21"/>
          <w:lang w:val="en-US" w:eastAsia="zh-CN"/>
        </w:rPr>
        <w:t xml:space="preserve"> </w:t>
      </w:r>
      <w:r w:rsidRPr="00066C93">
        <w:rPr>
          <w:rFonts w:eastAsiaTheme="minorEastAsia"/>
          <w:sz w:val="21"/>
          <w:szCs w:val="21"/>
          <w:lang w:val="en-US" w:eastAsia="zh-CN"/>
        </w:rPr>
        <w:t xml:space="preserve">SL DRX can be done by </w:t>
      </w:r>
      <w:r w:rsidR="00156919" w:rsidRPr="00066C93">
        <w:rPr>
          <w:rFonts w:eastAsiaTheme="minorEastAsia"/>
          <w:sz w:val="21"/>
          <w:szCs w:val="21"/>
          <w:lang w:val="en-US" w:eastAsia="zh-CN"/>
        </w:rPr>
        <w:t xml:space="preserve">the </w:t>
      </w:r>
      <w:proofErr w:type="spellStart"/>
      <w:r w:rsidR="00156919" w:rsidRPr="00066C93">
        <w:rPr>
          <w:rFonts w:eastAsiaTheme="minorEastAsia"/>
          <w:sz w:val="21"/>
          <w:szCs w:val="21"/>
          <w:lang w:val="en-US" w:eastAsia="zh-CN"/>
        </w:rPr>
        <w:t>Tx</w:t>
      </w:r>
      <w:proofErr w:type="spellEnd"/>
      <w:r w:rsidR="00156919" w:rsidRPr="00066C93">
        <w:rPr>
          <w:rFonts w:eastAsiaTheme="minorEastAsia"/>
          <w:sz w:val="21"/>
          <w:szCs w:val="21"/>
          <w:lang w:val="en-US" w:eastAsia="zh-CN"/>
        </w:rPr>
        <w:t xml:space="preserve"> UE’s </w:t>
      </w:r>
      <w:proofErr w:type="spellStart"/>
      <w:r w:rsidR="00156919" w:rsidRPr="00066C93">
        <w:rPr>
          <w:rFonts w:eastAsiaTheme="minorEastAsia"/>
          <w:sz w:val="21"/>
          <w:szCs w:val="21"/>
          <w:lang w:val="en-US" w:eastAsia="zh-CN"/>
        </w:rPr>
        <w:t>gNB</w:t>
      </w:r>
      <w:proofErr w:type="spellEnd"/>
      <w:r w:rsidR="00156919" w:rsidRPr="00066C93">
        <w:rPr>
          <w:rFonts w:eastAsiaTheme="minorEastAsia"/>
          <w:sz w:val="21"/>
          <w:szCs w:val="21"/>
          <w:lang w:val="en-US" w:eastAsia="zh-CN"/>
        </w:rPr>
        <w:t xml:space="preserve"> </w:t>
      </w:r>
      <w:r w:rsidR="0099405E" w:rsidRPr="00066C93">
        <w:rPr>
          <w:rFonts w:eastAsiaTheme="minorEastAsia"/>
          <w:sz w:val="21"/>
          <w:szCs w:val="21"/>
          <w:lang w:val="en-US" w:eastAsia="zh-CN"/>
        </w:rPr>
        <w:t xml:space="preserve">which </w:t>
      </w:r>
      <w:r w:rsidR="00156919" w:rsidRPr="00066C93">
        <w:rPr>
          <w:rFonts w:eastAsiaTheme="minorEastAsia"/>
          <w:sz w:val="21"/>
          <w:szCs w:val="21"/>
          <w:lang w:val="en-US" w:eastAsia="zh-CN"/>
        </w:rPr>
        <w:t>is responsible for SL grant scheduling</w:t>
      </w:r>
      <w:r w:rsidR="00A022C7" w:rsidRPr="00066C93">
        <w:rPr>
          <w:rFonts w:eastAsiaTheme="minorEastAsia"/>
          <w:sz w:val="21"/>
          <w:szCs w:val="21"/>
          <w:lang w:val="en-US" w:eastAsia="zh-CN"/>
        </w:rPr>
        <w:t xml:space="preserve">. </w:t>
      </w:r>
      <w:r w:rsidR="0099405E" w:rsidRPr="00066C93">
        <w:rPr>
          <w:rFonts w:eastAsiaTheme="minorEastAsia"/>
          <w:sz w:val="21"/>
          <w:szCs w:val="21"/>
          <w:lang w:val="en-US" w:eastAsia="zh-CN"/>
        </w:rPr>
        <w:t xml:space="preserve">One possible solution is after the reception of the Rx UE’s SL DRX configuration, the </w:t>
      </w:r>
      <w:proofErr w:type="spellStart"/>
      <w:r w:rsidR="0099405E" w:rsidRPr="00066C93">
        <w:rPr>
          <w:rFonts w:eastAsiaTheme="minorEastAsia"/>
          <w:sz w:val="21"/>
          <w:szCs w:val="21"/>
          <w:lang w:val="en-US" w:eastAsia="zh-CN"/>
        </w:rPr>
        <w:t>gNB</w:t>
      </w:r>
      <w:proofErr w:type="spellEnd"/>
      <w:r w:rsidR="0099405E" w:rsidRPr="00066C93">
        <w:rPr>
          <w:rFonts w:eastAsiaTheme="minorEastAsia"/>
          <w:sz w:val="21"/>
          <w:szCs w:val="21"/>
          <w:lang w:val="en-US" w:eastAsia="zh-CN"/>
        </w:rPr>
        <w:t xml:space="preserve"> reconfigures the </w:t>
      </w:r>
      <w:proofErr w:type="spellStart"/>
      <w:r w:rsidR="0099405E" w:rsidRPr="00066C93">
        <w:rPr>
          <w:rFonts w:eastAsiaTheme="minorEastAsia"/>
          <w:sz w:val="21"/>
          <w:szCs w:val="21"/>
          <w:lang w:val="en-US" w:eastAsia="zh-CN"/>
        </w:rPr>
        <w:t>Tx</w:t>
      </w:r>
      <w:proofErr w:type="spellEnd"/>
      <w:r w:rsidR="0099405E" w:rsidRPr="00066C93">
        <w:rPr>
          <w:rFonts w:eastAsiaTheme="minorEastAsia"/>
          <w:sz w:val="21"/>
          <w:szCs w:val="21"/>
          <w:lang w:val="en-US" w:eastAsia="zh-CN"/>
        </w:rPr>
        <w:t xml:space="preserve"> UE’s </w:t>
      </w:r>
      <w:proofErr w:type="spellStart"/>
      <w:r w:rsidR="0099405E" w:rsidRPr="00066C93">
        <w:rPr>
          <w:rFonts w:eastAsiaTheme="minorEastAsia"/>
          <w:sz w:val="21"/>
          <w:szCs w:val="21"/>
          <w:lang w:val="en-US" w:eastAsia="zh-CN"/>
        </w:rPr>
        <w:t>Uu</w:t>
      </w:r>
      <w:proofErr w:type="spellEnd"/>
      <w:r w:rsidR="0099405E" w:rsidRPr="00066C93">
        <w:rPr>
          <w:rFonts w:eastAsiaTheme="minorEastAsia"/>
          <w:sz w:val="21"/>
          <w:szCs w:val="21"/>
          <w:lang w:val="en-US" w:eastAsia="zh-CN"/>
        </w:rPr>
        <w:t xml:space="preserve"> DRX to achieve this kind of alignment</w:t>
      </w:r>
      <w:r w:rsidR="002A2756" w:rsidRPr="00066C93">
        <w:rPr>
          <w:rFonts w:eastAsiaTheme="minorEastAsia"/>
          <w:sz w:val="21"/>
          <w:szCs w:val="21"/>
          <w:lang w:val="en-US" w:eastAsia="zh-CN"/>
        </w:rPr>
        <w:t>.</w:t>
      </w:r>
      <w:r w:rsidR="004012CA" w:rsidRPr="00066C93">
        <w:rPr>
          <w:rFonts w:eastAsiaTheme="minorEastAsia"/>
          <w:sz w:val="21"/>
          <w:szCs w:val="21"/>
          <w:lang w:val="en-US" w:eastAsia="zh-CN"/>
        </w:rPr>
        <w:t xml:space="preserve"> </w:t>
      </w:r>
    </w:p>
    <w:p w14:paraId="7F24C454" w14:textId="137A38D1" w:rsidR="00150A33" w:rsidRPr="00066C93" w:rsidRDefault="004D2328" w:rsidP="005A2BC3">
      <w:pPr>
        <w:rPr>
          <w:rFonts w:eastAsiaTheme="minorEastAsia"/>
          <w:sz w:val="21"/>
          <w:szCs w:val="21"/>
          <w:lang w:val="en-US" w:eastAsia="zh-CN"/>
        </w:rPr>
      </w:pPr>
      <w:r w:rsidRPr="00066C93">
        <w:rPr>
          <w:rFonts w:eastAsiaTheme="minorEastAsia"/>
          <w:sz w:val="21"/>
          <w:szCs w:val="21"/>
          <w:lang w:val="en-US" w:eastAsia="zh-CN"/>
        </w:rPr>
        <w:t>On the other hand</w:t>
      </w:r>
      <w:r w:rsidR="00150A33" w:rsidRPr="00066C93">
        <w:rPr>
          <w:rFonts w:eastAsiaTheme="minorEastAsia"/>
          <w:sz w:val="21"/>
          <w:szCs w:val="21"/>
          <w:lang w:val="en-US" w:eastAsia="zh-CN"/>
        </w:rPr>
        <w:t>,</w:t>
      </w:r>
      <w:r w:rsidR="00E8431A" w:rsidRPr="00066C93">
        <w:rPr>
          <w:rFonts w:eastAsiaTheme="minorEastAsia"/>
          <w:sz w:val="21"/>
          <w:szCs w:val="21"/>
          <w:lang w:val="en-US" w:eastAsia="zh-CN"/>
        </w:rPr>
        <w:t xml:space="preserve"> </w:t>
      </w:r>
      <w:r w:rsidR="0099405E" w:rsidRPr="00066C93">
        <w:rPr>
          <w:rFonts w:eastAsiaTheme="minorEastAsia"/>
          <w:sz w:val="21"/>
          <w:szCs w:val="21"/>
          <w:lang w:val="en-US" w:eastAsia="zh-CN"/>
        </w:rPr>
        <w:t xml:space="preserve">besides the </w:t>
      </w:r>
      <w:proofErr w:type="spellStart"/>
      <w:r w:rsidR="0099405E" w:rsidRPr="00066C93">
        <w:rPr>
          <w:rFonts w:eastAsiaTheme="minorEastAsia"/>
          <w:sz w:val="21"/>
          <w:szCs w:val="21"/>
          <w:lang w:val="en-US" w:eastAsia="zh-CN"/>
        </w:rPr>
        <w:t>Tx</w:t>
      </w:r>
      <w:proofErr w:type="spellEnd"/>
      <w:r w:rsidR="0099405E" w:rsidRPr="00066C93">
        <w:rPr>
          <w:rFonts w:eastAsiaTheme="minorEastAsia"/>
          <w:sz w:val="21"/>
          <w:szCs w:val="21"/>
          <w:lang w:val="en-US" w:eastAsia="zh-CN"/>
        </w:rPr>
        <w:t xml:space="preserve"> UE’s connected </w:t>
      </w:r>
      <w:proofErr w:type="spellStart"/>
      <w:r w:rsidR="0099405E" w:rsidRPr="00066C93">
        <w:rPr>
          <w:rFonts w:eastAsiaTheme="minorEastAsia"/>
          <w:sz w:val="21"/>
          <w:szCs w:val="21"/>
          <w:lang w:val="en-US" w:eastAsia="zh-CN"/>
        </w:rPr>
        <w:t>gNB</w:t>
      </w:r>
      <w:proofErr w:type="spellEnd"/>
      <w:r w:rsidR="0099405E" w:rsidRPr="00066C93">
        <w:rPr>
          <w:rFonts w:eastAsiaTheme="minorEastAsia"/>
          <w:sz w:val="21"/>
          <w:szCs w:val="21"/>
          <w:lang w:val="en-US" w:eastAsia="zh-CN"/>
        </w:rPr>
        <w:t xml:space="preserve">, another option is to rely on the </w:t>
      </w:r>
      <w:proofErr w:type="spellStart"/>
      <w:r w:rsidR="00E8431A" w:rsidRPr="00066C93">
        <w:rPr>
          <w:rFonts w:eastAsiaTheme="minorEastAsia"/>
          <w:sz w:val="21"/>
          <w:szCs w:val="21"/>
          <w:lang w:val="en-US" w:eastAsia="zh-CN"/>
        </w:rPr>
        <w:t>the</w:t>
      </w:r>
      <w:proofErr w:type="spellEnd"/>
      <w:r w:rsidR="00E8431A" w:rsidRPr="00066C93">
        <w:rPr>
          <w:rFonts w:eastAsiaTheme="minorEastAsia"/>
          <w:sz w:val="21"/>
          <w:szCs w:val="21"/>
          <w:lang w:val="en-US" w:eastAsia="zh-CN"/>
        </w:rPr>
        <w:t xml:space="preserve"> Rx UE </w:t>
      </w:r>
      <w:r w:rsidR="0099405E" w:rsidRPr="00066C93">
        <w:rPr>
          <w:rFonts w:eastAsiaTheme="minorEastAsia"/>
          <w:sz w:val="21"/>
          <w:szCs w:val="21"/>
          <w:lang w:val="en-US" w:eastAsia="zh-CN"/>
        </w:rPr>
        <w:t>to</w:t>
      </w:r>
      <w:r w:rsidR="00A022C7" w:rsidRPr="00066C93">
        <w:rPr>
          <w:rFonts w:eastAsiaTheme="minorEastAsia"/>
          <w:sz w:val="21"/>
          <w:szCs w:val="21"/>
          <w:lang w:val="en-US" w:eastAsia="zh-CN"/>
        </w:rPr>
        <w:t xml:space="preserve"> </w:t>
      </w:r>
      <w:r w:rsidR="0099405E" w:rsidRPr="00066C93">
        <w:rPr>
          <w:rFonts w:eastAsiaTheme="minorEastAsia"/>
          <w:sz w:val="21"/>
          <w:szCs w:val="21"/>
          <w:lang w:val="en-US" w:eastAsia="zh-CN"/>
        </w:rPr>
        <w:t xml:space="preserve">make some alignment when determining the SL DRX configuration. In this case, some assistance from the </w:t>
      </w:r>
      <w:proofErr w:type="spellStart"/>
      <w:r w:rsidR="0099405E" w:rsidRPr="00066C93">
        <w:rPr>
          <w:rFonts w:eastAsiaTheme="minorEastAsia"/>
          <w:sz w:val="21"/>
          <w:szCs w:val="21"/>
          <w:lang w:val="en-US" w:eastAsia="zh-CN"/>
        </w:rPr>
        <w:t>Tx</w:t>
      </w:r>
      <w:proofErr w:type="spellEnd"/>
      <w:r w:rsidR="0099405E" w:rsidRPr="00066C93">
        <w:rPr>
          <w:rFonts w:eastAsiaTheme="minorEastAsia"/>
          <w:sz w:val="21"/>
          <w:szCs w:val="21"/>
          <w:lang w:val="en-US" w:eastAsia="zh-CN"/>
        </w:rPr>
        <w:t xml:space="preserve"> UE to the Rx UE is needed, i.e., </w:t>
      </w:r>
      <w:proofErr w:type="spellStart"/>
      <w:r w:rsidR="0099405E" w:rsidRPr="00066C93">
        <w:rPr>
          <w:rFonts w:eastAsiaTheme="minorEastAsia"/>
          <w:sz w:val="21"/>
          <w:szCs w:val="21"/>
          <w:lang w:val="en-US" w:eastAsia="zh-CN"/>
        </w:rPr>
        <w:t>Uu</w:t>
      </w:r>
      <w:proofErr w:type="spellEnd"/>
      <w:r w:rsidR="0099405E" w:rsidRPr="00066C93">
        <w:rPr>
          <w:rFonts w:eastAsiaTheme="minorEastAsia"/>
          <w:sz w:val="21"/>
          <w:szCs w:val="21"/>
          <w:lang w:val="en-US" w:eastAsia="zh-CN"/>
        </w:rPr>
        <w:t xml:space="preserve"> DRX configuration of the </w:t>
      </w:r>
      <w:proofErr w:type="spellStart"/>
      <w:r w:rsidR="0099405E" w:rsidRPr="00066C93">
        <w:rPr>
          <w:rFonts w:eastAsiaTheme="minorEastAsia"/>
          <w:sz w:val="21"/>
          <w:szCs w:val="21"/>
          <w:lang w:val="en-US" w:eastAsia="zh-CN"/>
        </w:rPr>
        <w:t>Tx</w:t>
      </w:r>
      <w:proofErr w:type="spellEnd"/>
      <w:r w:rsidR="0099405E" w:rsidRPr="00066C93">
        <w:rPr>
          <w:rFonts w:eastAsiaTheme="minorEastAsia"/>
          <w:sz w:val="21"/>
          <w:szCs w:val="21"/>
          <w:lang w:val="en-US" w:eastAsia="zh-CN"/>
        </w:rPr>
        <w:t xml:space="preserve"> UE. After reception of the assistance information, the Rx UE takes it into consideration when determin</w:t>
      </w:r>
      <w:r w:rsidR="002E6D6C" w:rsidRPr="00066C93">
        <w:rPr>
          <w:rFonts w:eastAsiaTheme="minorEastAsia"/>
          <w:sz w:val="21"/>
          <w:szCs w:val="21"/>
          <w:lang w:val="en-US" w:eastAsia="zh-CN"/>
        </w:rPr>
        <w:t>ing</w:t>
      </w:r>
      <w:r w:rsidR="0099405E" w:rsidRPr="00066C93">
        <w:rPr>
          <w:rFonts w:eastAsiaTheme="minorEastAsia"/>
          <w:sz w:val="21"/>
          <w:szCs w:val="21"/>
          <w:lang w:val="en-US" w:eastAsia="zh-CN"/>
        </w:rPr>
        <w:t xml:space="preserve"> the SL DRX configuration to avoid any misalignment between the </w:t>
      </w:r>
      <w:proofErr w:type="spellStart"/>
      <w:r w:rsidR="0099405E" w:rsidRPr="00066C93">
        <w:rPr>
          <w:rFonts w:eastAsiaTheme="minorEastAsia"/>
          <w:sz w:val="21"/>
          <w:szCs w:val="21"/>
          <w:lang w:val="en-US" w:eastAsia="zh-CN"/>
        </w:rPr>
        <w:t>Tx</w:t>
      </w:r>
      <w:proofErr w:type="spellEnd"/>
      <w:r w:rsidR="0099405E" w:rsidRPr="00066C93">
        <w:rPr>
          <w:rFonts w:eastAsiaTheme="minorEastAsia"/>
          <w:sz w:val="21"/>
          <w:szCs w:val="21"/>
          <w:lang w:val="en-US" w:eastAsia="zh-CN"/>
        </w:rPr>
        <w:t xml:space="preserve"> UE’s </w:t>
      </w:r>
      <w:proofErr w:type="spellStart"/>
      <w:r w:rsidR="0099405E" w:rsidRPr="00066C93">
        <w:rPr>
          <w:rFonts w:eastAsiaTheme="minorEastAsia"/>
          <w:sz w:val="21"/>
          <w:szCs w:val="21"/>
          <w:lang w:val="en-US" w:eastAsia="zh-CN"/>
        </w:rPr>
        <w:t>Uu</w:t>
      </w:r>
      <w:proofErr w:type="spellEnd"/>
      <w:r w:rsidR="0099405E" w:rsidRPr="00066C93">
        <w:rPr>
          <w:rFonts w:eastAsiaTheme="minorEastAsia"/>
          <w:sz w:val="21"/>
          <w:szCs w:val="21"/>
          <w:lang w:val="en-US" w:eastAsia="zh-CN"/>
        </w:rPr>
        <w:t xml:space="preserve"> DRX and the SL DRX. </w:t>
      </w:r>
    </w:p>
    <w:p w14:paraId="69ECB31C" w14:textId="51626760" w:rsidR="00385192" w:rsidRPr="008E123C" w:rsidRDefault="00EF1C53" w:rsidP="00BC6A88">
      <w:pPr>
        <w:spacing w:after="0"/>
        <w:rPr>
          <w:b/>
          <w:kern w:val="2"/>
          <w:sz w:val="21"/>
          <w:szCs w:val="21"/>
          <w:lang w:val="en-US" w:eastAsia="zh-CN"/>
        </w:rPr>
      </w:pPr>
      <w:r w:rsidRPr="00066C93">
        <w:rPr>
          <w:b/>
          <w:kern w:val="2"/>
          <w:sz w:val="21"/>
          <w:szCs w:val="21"/>
          <w:lang w:val="en-US" w:eastAsia="zh-CN"/>
        </w:rPr>
        <w:lastRenderedPageBreak/>
        <w:t xml:space="preserve">Proposal </w:t>
      </w:r>
      <w:r w:rsidR="00DF6492">
        <w:rPr>
          <w:b/>
          <w:kern w:val="2"/>
          <w:sz w:val="21"/>
          <w:szCs w:val="21"/>
          <w:lang w:val="en-US" w:eastAsia="zh-CN"/>
        </w:rPr>
        <w:t>3</w:t>
      </w:r>
      <w:r w:rsidRPr="00EE2D97">
        <w:rPr>
          <w:b/>
          <w:kern w:val="2"/>
          <w:sz w:val="21"/>
          <w:szCs w:val="21"/>
          <w:lang w:val="en-US" w:eastAsia="zh-CN"/>
        </w:rPr>
        <w:t xml:space="preserve">: </w:t>
      </w:r>
      <w:r w:rsidR="00992E90" w:rsidRPr="00EE2D97">
        <w:rPr>
          <w:b/>
          <w:kern w:val="2"/>
          <w:sz w:val="21"/>
          <w:szCs w:val="21"/>
          <w:lang w:val="en-US" w:eastAsia="zh-CN"/>
        </w:rPr>
        <w:t>C</w:t>
      </w:r>
      <w:r w:rsidR="00551F4B" w:rsidRPr="00EE2D97">
        <w:rPr>
          <w:b/>
          <w:kern w:val="2"/>
          <w:sz w:val="21"/>
          <w:szCs w:val="21"/>
          <w:lang w:val="en-US" w:eastAsia="zh-CN"/>
        </w:rPr>
        <w:t xml:space="preserve">onsidering the alignment between </w:t>
      </w:r>
      <w:proofErr w:type="spellStart"/>
      <w:r w:rsidR="00551F4B" w:rsidRPr="00EE2D97">
        <w:rPr>
          <w:b/>
          <w:kern w:val="2"/>
          <w:sz w:val="21"/>
          <w:szCs w:val="21"/>
          <w:lang w:val="en-US" w:eastAsia="zh-CN"/>
        </w:rPr>
        <w:t>Tx</w:t>
      </w:r>
      <w:proofErr w:type="spellEnd"/>
      <w:r w:rsidR="00551F4B" w:rsidRPr="00EE2D97">
        <w:rPr>
          <w:b/>
          <w:kern w:val="2"/>
          <w:sz w:val="21"/>
          <w:szCs w:val="21"/>
          <w:lang w:val="en-US" w:eastAsia="zh-CN"/>
        </w:rPr>
        <w:t xml:space="preserve"> UE’s </w:t>
      </w:r>
      <w:proofErr w:type="spellStart"/>
      <w:r w:rsidR="00551F4B" w:rsidRPr="00EE2D97">
        <w:rPr>
          <w:b/>
          <w:kern w:val="2"/>
          <w:sz w:val="21"/>
          <w:szCs w:val="21"/>
          <w:lang w:val="en-US" w:eastAsia="zh-CN"/>
        </w:rPr>
        <w:t>Uu</w:t>
      </w:r>
      <w:proofErr w:type="spellEnd"/>
      <w:r w:rsidR="00551F4B" w:rsidRPr="00EE2D97">
        <w:rPr>
          <w:b/>
          <w:kern w:val="2"/>
          <w:sz w:val="21"/>
          <w:szCs w:val="21"/>
          <w:lang w:val="en-US" w:eastAsia="zh-CN"/>
        </w:rPr>
        <w:t xml:space="preserve"> DRX and Rx UE’s SL DRX</w:t>
      </w:r>
      <w:r w:rsidR="00407599" w:rsidRPr="00EE2D97">
        <w:rPr>
          <w:b/>
          <w:kern w:val="2"/>
          <w:sz w:val="21"/>
          <w:szCs w:val="21"/>
          <w:lang w:val="en-US" w:eastAsia="zh-CN"/>
        </w:rPr>
        <w:t xml:space="preserve"> in Rx </w:t>
      </w:r>
      <w:r w:rsidR="00BC6A88" w:rsidRPr="00EE2D97">
        <w:rPr>
          <w:b/>
          <w:kern w:val="2"/>
          <w:sz w:val="21"/>
          <w:szCs w:val="21"/>
          <w:lang w:val="en-US" w:eastAsia="zh-CN"/>
        </w:rPr>
        <w:t xml:space="preserve">UE </w:t>
      </w:r>
      <w:r w:rsidR="00407599" w:rsidRPr="00EE2D97">
        <w:rPr>
          <w:b/>
          <w:kern w:val="2"/>
          <w:sz w:val="21"/>
          <w:szCs w:val="21"/>
          <w:lang w:val="en-US" w:eastAsia="zh-CN"/>
        </w:rPr>
        <w:t>centric scheme,</w:t>
      </w:r>
      <w:r w:rsidR="00385192" w:rsidRPr="007743E1">
        <w:rPr>
          <w:b/>
          <w:kern w:val="2"/>
          <w:sz w:val="21"/>
          <w:szCs w:val="21"/>
          <w:lang w:val="en-US" w:eastAsia="zh-CN"/>
        </w:rPr>
        <w:t xml:space="preserve"> RAN2 to discuss </w:t>
      </w:r>
      <w:r w:rsidR="0099405E" w:rsidRPr="008E123C">
        <w:rPr>
          <w:b/>
          <w:kern w:val="2"/>
          <w:sz w:val="21"/>
          <w:szCs w:val="21"/>
          <w:lang w:val="en-US" w:eastAsia="zh-CN"/>
        </w:rPr>
        <w:t>the following two options</w:t>
      </w:r>
      <w:r w:rsidR="00385192" w:rsidRPr="008E123C">
        <w:rPr>
          <w:b/>
          <w:kern w:val="2"/>
          <w:sz w:val="21"/>
          <w:szCs w:val="21"/>
          <w:lang w:val="en-US" w:eastAsia="zh-CN"/>
        </w:rPr>
        <w:t>.</w:t>
      </w:r>
    </w:p>
    <w:p w14:paraId="38A022F9" w14:textId="7F6DF496" w:rsidR="00385192" w:rsidRPr="00EB3BBC" w:rsidRDefault="00385192" w:rsidP="00BC6A88">
      <w:pPr>
        <w:pStyle w:val="af0"/>
        <w:numPr>
          <w:ilvl w:val="0"/>
          <w:numId w:val="47"/>
        </w:numPr>
        <w:rPr>
          <w:rFonts w:ascii="Times New Roman" w:hAnsi="Times New Roman" w:cs="Times New Roman"/>
          <w:b/>
          <w:kern w:val="2"/>
        </w:rPr>
      </w:pPr>
      <w:r w:rsidRPr="00AA17B5">
        <w:rPr>
          <w:rFonts w:ascii="Times New Roman" w:hAnsi="Times New Roman" w:cs="Times New Roman"/>
          <w:b/>
          <w:kern w:val="2"/>
        </w:rPr>
        <w:t xml:space="preserve">Option 1: </w:t>
      </w:r>
      <w:proofErr w:type="spellStart"/>
      <w:proofErr w:type="gramStart"/>
      <w:r w:rsidRPr="00AA17B5">
        <w:rPr>
          <w:rFonts w:ascii="Times New Roman" w:hAnsi="Times New Roman" w:cs="Times New Roman"/>
          <w:b/>
          <w:kern w:val="2"/>
        </w:rPr>
        <w:t>Tx</w:t>
      </w:r>
      <w:proofErr w:type="spellEnd"/>
      <w:proofErr w:type="gramEnd"/>
      <w:r w:rsidRPr="00AA17B5">
        <w:rPr>
          <w:rFonts w:ascii="Times New Roman" w:hAnsi="Times New Roman" w:cs="Times New Roman"/>
          <w:b/>
          <w:kern w:val="2"/>
        </w:rPr>
        <w:t xml:space="preserve"> UE informs </w:t>
      </w:r>
      <w:r w:rsidR="00E15C3D" w:rsidRPr="00AA17B5">
        <w:rPr>
          <w:rFonts w:ascii="Times New Roman" w:hAnsi="Times New Roman" w:cs="Times New Roman"/>
          <w:b/>
          <w:kern w:val="2"/>
        </w:rPr>
        <w:t xml:space="preserve">the serving </w:t>
      </w:r>
      <w:proofErr w:type="spellStart"/>
      <w:r w:rsidRPr="008E5F06">
        <w:rPr>
          <w:rFonts w:ascii="Times New Roman" w:hAnsi="Times New Roman" w:cs="Times New Roman"/>
          <w:b/>
          <w:kern w:val="2"/>
        </w:rPr>
        <w:t>gNB</w:t>
      </w:r>
      <w:proofErr w:type="spellEnd"/>
      <w:r w:rsidRPr="008E5F06">
        <w:rPr>
          <w:rFonts w:ascii="Times New Roman" w:hAnsi="Times New Roman" w:cs="Times New Roman"/>
          <w:b/>
          <w:kern w:val="2"/>
        </w:rPr>
        <w:t xml:space="preserve"> of its received SL DRX configuration from Rx UE</w:t>
      </w:r>
      <w:r w:rsidR="0099405E" w:rsidRPr="008E5F06">
        <w:rPr>
          <w:rFonts w:ascii="Times New Roman" w:hAnsi="Times New Roman" w:cs="Times New Roman"/>
          <w:b/>
          <w:kern w:val="2"/>
        </w:rPr>
        <w:t xml:space="preserve"> and the </w:t>
      </w:r>
      <w:proofErr w:type="spellStart"/>
      <w:r w:rsidR="0099405E" w:rsidRPr="008E5F06">
        <w:rPr>
          <w:rFonts w:ascii="Times New Roman" w:hAnsi="Times New Roman" w:cs="Times New Roman"/>
          <w:b/>
          <w:kern w:val="2"/>
        </w:rPr>
        <w:t>gNB</w:t>
      </w:r>
      <w:proofErr w:type="spellEnd"/>
      <w:r w:rsidR="0099405E" w:rsidRPr="008E5F06">
        <w:rPr>
          <w:rFonts w:ascii="Times New Roman" w:hAnsi="Times New Roman" w:cs="Times New Roman"/>
          <w:b/>
          <w:kern w:val="2"/>
        </w:rPr>
        <w:t xml:space="preserve"> is </w:t>
      </w:r>
      <w:r w:rsidR="0099405E" w:rsidRPr="008D3A77">
        <w:rPr>
          <w:rFonts w:ascii="Times New Roman" w:hAnsi="Times New Roman" w:cs="Times New Roman"/>
          <w:b/>
          <w:kern w:val="2"/>
        </w:rPr>
        <w:t>responsible of the alignment</w:t>
      </w:r>
      <w:r w:rsidRPr="00EB3BBC">
        <w:rPr>
          <w:rFonts w:ascii="Times New Roman" w:hAnsi="Times New Roman" w:cs="Times New Roman"/>
          <w:b/>
          <w:kern w:val="2"/>
        </w:rPr>
        <w:t>.</w:t>
      </w:r>
    </w:p>
    <w:p w14:paraId="345C8C9D" w14:textId="47249D73" w:rsidR="00CD67C5" w:rsidRPr="00491A1E" w:rsidRDefault="00385192" w:rsidP="00BC6A88">
      <w:pPr>
        <w:pStyle w:val="af0"/>
        <w:numPr>
          <w:ilvl w:val="0"/>
          <w:numId w:val="47"/>
        </w:numPr>
        <w:rPr>
          <w:rFonts w:ascii="Times New Roman" w:hAnsi="Times New Roman" w:cs="Times New Roman"/>
          <w:b/>
          <w:kern w:val="2"/>
        </w:rPr>
      </w:pPr>
      <w:r w:rsidRPr="008D1CAA">
        <w:rPr>
          <w:rFonts w:ascii="Times New Roman" w:hAnsi="Times New Roman" w:cs="Times New Roman"/>
          <w:b/>
          <w:kern w:val="2"/>
        </w:rPr>
        <w:t xml:space="preserve">Option 2: </w:t>
      </w:r>
      <w:proofErr w:type="spellStart"/>
      <w:proofErr w:type="gramStart"/>
      <w:r w:rsidRPr="008D1CAA">
        <w:rPr>
          <w:rFonts w:ascii="Times New Roman" w:hAnsi="Times New Roman" w:cs="Times New Roman"/>
          <w:b/>
          <w:kern w:val="2"/>
        </w:rPr>
        <w:t>Tx</w:t>
      </w:r>
      <w:proofErr w:type="spellEnd"/>
      <w:proofErr w:type="gramEnd"/>
      <w:r w:rsidRPr="008D1CAA">
        <w:rPr>
          <w:rFonts w:ascii="Times New Roman" w:hAnsi="Times New Roman" w:cs="Times New Roman"/>
          <w:b/>
          <w:kern w:val="2"/>
        </w:rPr>
        <w:t xml:space="preserve"> UE inform</w:t>
      </w:r>
      <w:r w:rsidR="0099405E" w:rsidRPr="00491A1E">
        <w:rPr>
          <w:rFonts w:ascii="Times New Roman" w:hAnsi="Times New Roman" w:cs="Times New Roman"/>
          <w:b/>
          <w:kern w:val="2"/>
        </w:rPr>
        <w:t>s</w:t>
      </w:r>
      <w:r w:rsidRPr="00491A1E">
        <w:rPr>
          <w:rFonts w:ascii="Times New Roman" w:hAnsi="Times New Roman" w:cs="Times New Roman"/>
          <w:b/>
          <w:kern w:val="2"/>
        </w:rPr>
        <w:t xml:space="preserve"> Rx UE of the configured </w:t>
      </w:r>
      <w:proofErr w:type="spellStart"/>
      <w:r w:rsidR="00E471F6" w:rsidRPr="00491A1E">
        <w:rPr>
          <w:rFonts w:ascii="Times New Roman" w:hAnsi="Times New Roman" w:cs="Times New Roman"/>
          <w:b/>
          <w:kern w:val="2"/>
        </w:rPr>
        <w:t>Tx</w:t>
      </w:r>
      <w:proofErr w:type="spellEnd"/>
      <w:r w:rsidR="00E471F6" w:rsidRPr="00491A1E">
        <w:rPr>
          <w:rFonts w:ascii="Times New Roman" w:hAnsi="Times New Roman" w:cs="Times New Roman"/>
          <w:b/>
          <w:kern w:val="2"/>
        </w:rPr>
        <w:t xml:space="preserve"> UE’s </w:t>
      </w:r>
      <w:proofErr w:type="spellStart"/>
      <w:r w:rsidRPr="00491A1E">
        <w:rPr>
          <w:rFonts w:ascii="Times New Roman" w:hAnsi="Times New Roman" w:cs="Times New Roman"/>
          <w:b/>
          <w:kern w:val="2"/>
        </w:rPr>
        <w:t>Uu</w:t>
      </w:r>
      <w:proofErr w:type="spellEnd"/>
      <w:r w:rsidRPr="00491A1E">
        <w:rPr>
          <w:rFonts w:ascii="Times New Roman" w:hAnsi="Times New Roman" w:cs="Times New Roman"/>
          <w:b/>
          <w:kern w:val="2"/>
        </w:rPr>
        <w:t xml:space="preserve"> DRX configuration as assistance information</w:t>
      </w:r>
      <w:r w:rsidR="0099405E" w:rsidRPr="00491A1E">
        <w:rPr>
          <w:rFonts w:ascii="Times New Roman" w:hAnsi="Times New Roman" w:cs="Times New Roman"/>
          <w:b/>
          <w:kern w:val="2"/>
        </w:rPr>
        <w:t xml:space="preserve"> and the Rx UE makes alignment when determining the SL DRX configuration</w:t>
      </w:r>
      <w:r w:rsidRPr="00491A1E">
        <w:rPr>
          <w:rFonts w:ascii="Times New Roman" w:hAnsi="Times New Roman" w:cs="Times New Roman"/>
          <w:b/>
          <w:kern w:val="2"/>
        </w:rPr>
        <w:t>.</w:t>
      </w:r>
    </w:p>
    <w:p w14:paraId="49F7E572" w14:textId="33D75D9C" w:rsidR="00E66B39" w:rsidRPr="00E66B39" w:rsidRDefault="009B1C9C" w:rsidP="00E66B39">
      <w:pPr>
        <w:pStyle w:val="20"/>
        <w:numPr>
          <w:ilvl w:val="1"/>
          <w:numId w:val="1"/>
        </w:numPr>
        <w:tabs>
          <w:tab w:val="num" w:pos="567"/>
        </w:tabs>
        <w:adjustRightInd w:val="0"/>
        <w:spacing w:before="160" w:after="120"/>
        <w:ind w:left="0" w:firstLine="0"/>
        <w:rPr>
          <w:rFonts w:cs="Arial"/>
          <w:lang w:val="en-US" w:eastAsia="ja-JP"/>
        </w:rPr>
      </w:pPr>
      <w:r>
        <w:rPr>
          <w:rFonts w:eastAsiaTheme="minorEastAsia"/>
          <w:lang w:val="en-US" w:eastAsia="zh-CN"/>
        </w:rPr>
        <w:t xml:space="preserve">Alignment </w:t>
      </w:r>
      <w:r w:rsidR="0047143E">
        <w:rPr>
          <w:lang w:eastAsia="zh-CN"/>
        </w:rPr>
        <w:t xml:space="preserve">between Rx UE’s </w:t>
      </w:r>
      <w:proofErr w:type="spellStart"/>
      <w:r w:rsidR="00B61FF6">
        <w:rPr>
          <w:lang w:eastAsia="zh-CN"/>
        </w:rPr>
        <w:t>Uu</w:t>
      </w:r>
      <w:proofErr w:type="spellEnd"/>
      <w:r w:rsidR="00B61FF6">
        <w:rPr>
          <w:lang w:eastAsia="zh-CN"/>
        </w:rPr>
        <w:t xml:space="preserve"> </w:t>
      </w:r>
      <w:r w:rsidR="00F5007A">
        <w:rPr>
          <w:lang w:eastAsia="zh-CN"/>
        </w:rPr>
        <w:t>DRX</w:t>
      </w:r>
      <w:r w:rsidR="0047143E">
        <w:rPr>
          <w:lang w:eastAsia="zh-CN"/>
        </w:rPr>
        <w:t xml:space="preserve"> and Rx UE’s </w:t>
      </w:r>
      <w:r w:rsidR="00B61FF6">
        <w:rPr>
          <w:lang w:eastAsia="zh-CN"/>
        </w:rPr>
        <w:t>SL</w:t>
      </w:r>
      <w:r w:rsidR="0047143E">
        <w:rPr>
          <w:lang w:eastAsia="zh-CN"/>
        </w:rPr>
        <w:t xml:space="preserve"> DRX</w:t>
      </w:r>
      <w:r w:rsidR="0047143E" w:rsidDel="0047143E">
        <w:rPr>
          <w:rFonts w:eastAsiaTheme="minorEastAsia"/>
          <w:lang w:val="en-US" w:eastAsia="zh-CN"/>
        </w:rPr>
        <w:t xml:space="preserve"> </w:t>
      </w:r>
    </w:p>
    <w:p w14:paraId="7A91BD76" w14:textId="038D7F4E" w:rsidR="0047143E" w:rsidRDefault="007B3D34" w:rsidP="00342CFC">
      <w:pPr>
        <w:pStyle w:val="3"/>
        <w:numPr>
          <w:ilvl w:val="0"/>
          <w:numId w:val="0"/>
        </w:numPr>
        <w:ind w:left="567" w:hanging="567"/>
        <w:rPr>
          <w:lang w:val="en-US" w:eastAsia="zh-CN"/>
        </w:rPr>
      </w:pPr>
      <w:r>
        <w:rPr>
          <w:rFonts w:hint="eastAsia"/>
          <w:lang w:val="en-US" w:eastAsia="zh-CN"/>
        </w:rPr>
        <w:t>2</w:t>
      </w:r>
      <w:r>
        <w:rPr>
          <w:lang w:val="en-US" w:eastAsia="zh-CN"/>
        </w:rPr>
        <w:t xml:space="preserve">.2.1 </w:t>
      </w:r>
      <w:r w:rsidR="00312BBD">
        <w:rPr>
          <w:lang w:val="en-US" w:eastAsia="zh-CN"/>
        </w:rPr>
        <w:t>P</w:t>
      </w:r>
      <w:r>
        <w:rPr>
          <w:lang w:val="en-US" w:eastAsia="zh-CN"/>
        </w:rPr>
        <w:t>roblem description</w:t>
      </w:r>
    </w:p>
    <w:p w14:paraId="1771A17F" w14:textId="68E98E65" w:rsidR="00657BCA" w:rsidRPr="00EE2D97" w:rsidRDefault="00682D99">
      <w:pPr>
        <w:rPr>
          <w:sz w:val="21"/>
          <w:szCs w:val="21"/>
          <w:lang w:val="en-US" w:eastAsia="zh-CN"/>
        </w:rPr>
      </w:pPr>
      <w:r w:rsidRPr="00EE2D97">
        <w:rPr>
          <w:sz w:val="21"/>
          <w:szCs w:val="21"/>
          <w:lang w:val="en-US" w:eastAsia="zh-CN"/>
        </w:rPr>
        <w:t xml:space="preserve">As listed in the objective, </w:t>
      </w:r>
      <w:r w:rsidR="00874DBC" w:rsidRPr="00EE2D97">
        <w:rPr>
          <w:sz w:val="21"/>
          <w:szCs w:val="21"/>
          <w:lang w:val="en-US" w:eastAsia="zh-CN"/>
        </w:rPr>
        <w:t xml:space="preserve">we think </w:t>
      </w:r>
      <w:r w:rsidR="00657BCA" w:rsidRPr="00EE2D97">
        <w:rPr>
          <w:sz w:val="21"/>
          <w:szCs w:val="21"/>
          <w:lang w:val="en-US" w:eastAsia="zh-CN"/>
        </w:rPr>
        <w:t xml:space="preserve">another perspective to align the </w:t>
      </w:r>
      <w:proofErr w:type="spellStart"/>
      <w:r w:rsidR="00894C0A" w:rsidRPr="00EE2D97">
        <w:rPr>
          <w:rFonts w:eastAsia="Malgun Gothic"/>
          <w:sz w:val="21"/>
          <w:szCs w:val="21"/>
          <w:lang w:eastAsia="ko-KR"/>
        </w:rPr>
        <w:t>sidelink</w:t>
      </w:r>
      <w:proofErr w:type="spellEnd"/>
      <w:r w:rsidR="00894C0A" w:rsidRPr="00EE2D97">
        <w:rPr>
          <w:rFonts w:eastAsia="Malgun Gothic"/>
          <w:sz w:val="21"/>
          <w:szCs w:val="21"/>
          <w:lang w:eastAsia="ko-KR"/>
        </w:rPr>
        <w:t xml:space="preserve"> DRX wake-up time with </w:t>
      </w:r>
      <w:proofErr w:type="spellStart"/>
      <w:r w:rsidR="00894C0A" w:rsidRPr="00EE2D97">
        <w:rPr>
          <w:rFonts w:eastAsia="Malgun Gothic"/>
          <w:sz w:val="21"/>
          <w:szCs w:val="21"/>
          <w:lang w:eastAsia="ko-KR"/>
        </w:rPr>
        <w:t>Uu</w:t>
      </w:r>
      <w:proofErr w:type="spellEnd"/>
      <w:r w:rsidR="00894C0A" w:rsidRPr="00EE2D97">
        <w:rPr>
          <w:rFonts w:eastAsia="Malgun Gothic"/>
          <w:sz w:val="21"/>
          <w:szCs w:val="21"/>
          <w:lang w:eastAsia="ko-KR"/>
        </w:rPr>
        <w:t xml:space="preserve"> DRX wake-up time </w:t>
      </w:r>
      <w:r w:rsidRPr="00EE2D97">
        <w:rPr>
          <w:sz w:val="21"/>
          <w:szCs w:val="21"/>
          <w:lang w:val="en-US" w:eastAsia="zh-CN"/>
        </w:rPr>
        <w:t xml:space="preserve">is </w:t>
      </w:r>
      <w:r w:rsidR="00894C0A" w:rsidRPr="00EE2D97">
        <w:rPr>
          <w:sz w:val="21"/>
          <w:szCs w:val="21"/>
          <w:lang w:val="en-US" w:eastAsia="zh-CN"/>
        </w:rPr>
        <w:t>from the</w:t>
      </w:r>
      <w:r w:rsidRPr="00EE2D97">
        <w:rPr>
          <w:sz w:val="21"/>
          <w:szCs w:val="21"/>
          <w:lang w:val="en-US" w:eastAsia="zh-CN"/>
        </w:rPr>
        <w:t xml:space="preserve"> power </w:t>
      </w:r>
      <w:r w:rsidR="00633347" w:rsidRPr="00EE2D97">
        <w:rPr>
          <w:sz w:val="21"/>
          <w:szCs w:val="21"/>
          <w:lang w:val="en-US" w:eastAsia="zh-CN"/>
        </w:rPr>
        <w:t xml:space="preserve">saving perspective </w:t>
      </w:r>
      <w:r w:rsidR="00874DBC" w:rsidRPr="00EE2D97">
        <w:rPr>
          <w:sz w:val="21"/>
          <w:szCs w:val="21"/>
          <w:lang w:val="en-US" w:eastAsia="zh-CN"/>
        </w:rPr>
        <w:t xml:space="preserve">of Rx UE, which means </w:t>
      </w:r>
      <w:r w:rsidRPr="00EE2D97">
        <w:rPr>
          <w:sz w:val="21"/>
          <w:szCs w:val="21"/>
          <w:lang w:val="en-US" w:eastAsia="zh-CN"/>
        </w:rPr>
        <w:t xml:space="preserve">to align the </w:t>
      </w:r>
      <w:proofErr w:type="spellStart"/>
      <w:r w:rsidRPr="00EE2D97">
        <w:rPr>
          <w:sz w:val="21"/>
          <w:szCs w:val="21"/>
          <w:lang w:val="en-US" w:eastAsia="zh-CN"/>
        </w:rPr>
        <w:t>Uu</w:t>
      </w:r>
      <w:proofErr w:type="spellEnd"/>
      <w:r w:rsidRPr="00EE2D97">
        <w:rPr>
          <w:sz w:val="21"/>
          <w:szCs w:val="21"/>
          <w:lang w:val="en-US" w:eastAsia="zh-CN"/>
        </w:rPr>
        <w:t xml:space="preserve"> DRX active time and SL DRX active time for the Rx UE</w:t>
      </w:r>
      <w:r w:rsidR="000C7FBB">
        <w:rPr>
          <w:sz w:val="21"/>
          <w:szCs w:val="21"/>
          <w:lang w:val="en-US" w:eastAsia="zh-CN"/>
        </w:rPr>
        <w:t>, if the Rx</w:t>
      </w:r>
      <w:r w:rsidR="000C7FBB">
        <w:rPr>
          <w:rFonts w:hint="eastAsia"/>
          <w:sz w:val="21"/>
          <w:szCs w:val="21"/>
          <w:lang w:val="en-US" w:eastAsia="zh-CN"/>
        </w:rPr>
        <w:t xml:space="preserve"> </w:t>
      </w:r>
      <w:r w:rsidR="000C7FBB">
        <w:rPr>
          <w:sz w:val="21"/>
          <w:szCs w:val="21"/>
          <w:lang w:val="en-US" w:eastAsia="zh-CN"/>
        </w:rPr>
        <w:t xml:space="preserve">UE supports simultaneous reception on </w:t>
      </w:r>
      <w:proofErr w:type="spellStart"/>
      <w:r w:rsidR="000C7FBB">
        <w:rPr>
          <w:sz w:val="21"/>
          <w:szCs w:val="21"/>
          <w:lang w:val="en-US" w:eastAsia="zh-CN"/>
        </w:rPr>
        <w:t>Uu</w:t>
      </w:r>
      <w:proofErr w:type="spellEnd"/>
      <w:r w:rsidR="000C7FBB">
        <w:rPr>
          <w:sz w:val="21"/>
          <w:szCs w:val="21"/>
          <w:lang w:val="en-US" w:eastAsia="zh-CN"/>
        </w:rPr>
        <w:t xml:space="preserve"> and PC5</w:t>
      </w:r>
      <w:r w:rsidRPr="00EE2D97">
        <w:rPr>
          <w:sz w:val="21"/>
          <w:szCs w:val="21"/>
          <w:lang w:val="en-US" w:eastAsia="zh-CN"/>
        </w:rPr>
        <w:t>.</w:t>
      </w:r>
      <w:r w:rsidR="00F53B19" w:rsidRPr="00EE2D97">
        <w:rPr>
          <w:sz w:val="21"/>
          <w:szCs w:val="21"/>
          <w:lang w:val="en-US" w:eastAsia="zh-CN"/>
        </w:rPr>
        <w:t xml:space="preserve"> As </w:t>
      </w:r>
      <w:r w:rsidR="003050D1" w:rsidRPr="00EE2D97">
        <w:rPr>
          <w:sz w:val="21"/>
          <w:szCs w:val="21"/>
          <w:lang w:val="en-US" w:eastAsia="zh-CN"/>
        </w:rPr>
        <w:t xml:space="preserve">illustrated </w:t>
      </w:r>
      <w:r w:rsidR="00F53B19" w:rsidRPr="00EE2D97">
        <w:rPr>
          <w:sz w:val="21"/>
          <w:szCs w:val="21"/>
          <w:lang w:val="en-US" w:eastAsia="zh-CN"/>
        </w:rPr>
        <w:t>in Figure 6, it is most power efficient if the active times are completely overlapped for the Rx UE.</w:t>
      </w:r>
      <w:r w:rsidR="00657BCA" w:rsidRPr="00EE2D97">
        <w:rPr>
          <w:sz w:val="21"/>
          <w:szCs w:val="21"/>
          <w:lang w:val="en-US" w:eastAsia="zh-CN"/>
        </w:rPr>
        <w:t xml:space="preserve"> </w:t>
      </w:r>
    </w:p>
    <w:p w14:paraId="2268FBEA" w14:textId="5C20AF1C" w:rsidR="00F5007A" w:rsidRPr="00EE2D97" w:rsidRDefault="00F5007A" w:rsidP="008E5F06">
      <w:pPr>
        <w:widowControl w:val="0"/>
        <w:rPr>
          <w:rFonts w:eastAsiaTheme="minorEastAsia"/>
          <w:sz w:val="21"/>
          <w:szCs w:val="21"/>
          <w:lang w:val="en-US" w:eastAsia="zh-CN"/>
        </w:rPr>
      </w:pPr>
      <w:r w:rsidRPr="00EE2D97">
        <w:rPr>
          <w:rFonts w:eastAsiaTheme="minorEastAsia"/>
          <w:b/>
          <w:sz w:val="21"/>
          <w:szCs w:val="21"/>
          <w:lang w:val="en-US" w:eastAsia="zh-CN"/>
        </w:rPr>
        <w:t>Observation</w:t>
      </w:r>
      <w:r w:rsidR="00F60FFB" w:rsidRPr="00EE2D97">
        <w:rPr>
          <w:rFonts w:eastAsiaTheme="minorEastAsia"/>
          <w:b/>
          <w:sz w:val="21"/>
          <w:szCs w:val="21"/>
          <w:lang w:val="en-US" w:eastAsia="zh-CN"/>
        </w:rPr>
        <w:t xml:space="preserve"> </w:t>
      </w:r>
      <w:r w:rsidR="00DF6492">
        <w:rPr>
          <w:rFonts w:eastAsiaTheme="minorEastAsia"/>
          <w:b/>
          <w:sz w:val="21"/>
          <w:szCs w:val="21"/>
          <w:lang w:val="en-US" w:eastAsia="zh-CN"/>
        </w:rPr>
        <w:t>1</w:t>
      </w:r>
      <w:r w:rsidRPr="00EE2D97">
        <w:rPr>
          <w:rFonts w:eastAsiaTheme="minorEastAsia"/>
          <w:b/>
          <w:sz w:val="21"/>
          <w:szCs w:val="21"/>
          <w:lang w:val="en-US" w:eastAsia="zh-CN"/>
        </w:rPr>
        <w:t xml:space="preserve">: It is power efficient if the </w:t>
      </w:r>
      <w:proofErr w:type="spellStart"/>
      <w:r w:rsidRPr="00EE2D97">
        <w:rPr>
          <w:rFonts w:eastAsiaTheme="minorEastAsia"/>
          <w:b/>
          <w:sz w:val="21"/>
          <w:szCs w:val="21"/>
          <w:lang w:val="en-US" w:eastAsia="zh-CN"/>
        </w:rPr>
        <w:t>Uu</w:t>
      </w:r>
      <w:proofErr w:type="spellEnd"/>
      <w:r w:rsidRPr="00EE2D97">
        <w:rPr>
          <w:rFonts w:eastAsiaTheme="minorEastAsia"/>
          <w:b/>
          <w:sz w:val="21"/>
          <w:szCs w:val="21"/>
          <w:lang w:val="en-US" w:eastAsia="zh-CN"/>
        </w:rPr>
        <w:t xml:space="preserve"> DRX active time and SL DRX active time </w:t>
      </w:r>
      <w:r w:rsidR="00A870EA" w:rsidRPr="00EE2D97">
        <w:rPr>
          <w:rFonts w:eastAsiaTheme="minorEastAsia"/>
          <w:b/>
          <w:sz w:val="21"/>
          <w:szCs w:val="21"/>
          <w:lang w:val="en-US" w:eastAsia="zh-CN"/>
        </w:rPr>
        <w:t xml:space="preserve">of </w:t>
      </w:r>
      <w:r w:rsidR="008C3045" w:rsidRPr="00EE2D97">
        <w:rPr>
          <w:rFonts w:eastAsiaTheme="minorEastAsia"/>
          <w:b/>
          <w:sz w:val="21"/>
          <w:szCs w:val="21"/>
          <w:lang w:val="en-US" w:eastAsia="zh-CN"/>
        </w:rPr>
        <w:t xml:space="preserve">the Rx UE </w:t>
      </w:r>
      <w:r w:rsidRPr="00EE2D97">
        <w:rPr>
          <w:rFonts w:eastAsiaTheme="minorEastAsia"/>
          <w:b/>
          <w:sz w:val="21"/>
          <w:szCs w:val="21"/>
          <w:lang w:val="en-US" w:eastAsia="zh-CN"/>
        </w:rPr>
        <w:t>is overlapped</w:t>
      </w:r>
      <w:r w:rsidR="000C7FBB">
        <w:rPr>
          <w:rFonts w:eastAsiaTheme="minorEastAsia"/>
          <w:b/>
          <w:sz w:val="21"/>
          <w:szCs w:val="21"/>
          <w:lang w:val="en-US" w:eastAsia="zh-CN"/>
        </w:rPr>
        <w:t xml:space="preserve">, if the Rx UE supports simultaneous reception on </w:t>
      </w:r>
      <w:proofErr w:type="spellStart"/>
      <w:r w:rsidR="000C7FBB">
        <w:rPr>
          <w:rFonts w:eastAsiaTheme="minorEastAsia"/>
          <w:b/>
          <w:sz w:val="21"/>
          <w:szCs w:val="21"/>
          <w:lang w:val="en-US" w:eastAsia="zh-CN"/>
        </w:rPr>
        <w:t>Uu</w:t>
      </w:r>
      <w:proofErr w:type="spellEnd"/>
      <w:r w:rsidR="000C7FBB">
        <w:rPr>
          <w:rFonts w:eastAsiaTheme="minorEastAsia"/>
          <w:b/>
          <w:sz w:val="21"/>
          <w:szCs w:val="21"/>
          <w:lang w:val="en-US" w:eastAsia="zh-CN"/>
        </w:rPr>
        <w:t xml:space="preserve"> and PC5</w:t>
      </w:r>
      <w:r w:rsidRPr="00EE2D97">
        <w:rPr>
          <w:rFonts w:eastAsiaTheme="minorEastAsia"/>
          <w:b/>
          <w:sz w:val="21"/>
          <w:szCs w:val="21"/>
          <w:lang w:val="en-US" w:eastAsia="zh-CN"/>
        </w:rPr>
        <w:t>.</w:t>
      </w:r>
    </w:p>
    <w:p w14:paraId="1AE8CF63" w14:textId="2B569A57" w:rsidR="00682D99" w:rsidRDefault="00A15101" w:rsidP="00682D99">
      <w:pPr>
        <w:widowControl w:val="0"/>
        <w:spacing w:beforeLines="50" w:before="120" w:after="0"/>
        <w:jc w:val="center"/>
        <w:rPr>
          <w:rFonts w:eastAsiaTheme="minorEastAsia"/>
          <w:lang w:val="en-US" w:eastAsia="zh-CN"/>
        </w:rPr>
      </w:pPr>
      <w:r>
        <w:rPr>
          <w:rFonts w:eastAsiaTheme="minorEastAsia"/>
          <w:noProof/>
          <w:lang w:val="en-US" w:eastAsia="zh-CN"/>
        </w:rPr>
        <w:drawing>
          <wp:inline distT="0" distB="0" distL="0" distR="0" wp14:anchorId="0806215B" wp14:editId="38A27E98">
            <wp:extent cx="4071714" cy="2520564"/>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7675" cy="2542825"/>
                    </a:xfrm>
                    <a:prstGeom prst="rect">
                      <a:avLst/>
                    </a:prstGeom>
                    <a:noFill/>
                  </pic:spPr>
                </pic:pic>
              </a:graphicData>
            </a:graphic>
          </wp:inline>
        </w:drawing>
      </w:r>
    </w:p>
    <w:p w14:paraId="7C661487" w14:textId="643828DE" w:rsidR="00CD67C5" w:rsidRPr="007743E1" w:rsidRDefault="00682D99" w:rsidP="00F5007A">
      <w:pPr>
        <w:jc w:val="center"/>
        <w:rPr>
          <w:rFonts w:eastAsiaTheme="minorEastAsia"/>
          <w:sz w:val="21"/>
          <w:szCs w:val="21"/>
          <w:lang w:val="en-US" w:eastAsia="zh-CN"/>
        </w:rPr>
      </w:pPr>
      <w:r w:rsidRPr="007743E1">
        <w:rPr>
          <w:rFonts w:eastAsiaTheme="minorEastAsia"/>
          <w:b/>
          <w:sz w:val="21"/>
          <w:szCs w:val="21"/>
          <w:lang w:val="en-US" w:eastAsia="zh-CN"/>
        </w:rPr>
        <w:t xml:space="preserve">Figure 6. Illustration of </w:t>
      </w:r>
      <w:r w:rsidR="005707D7" w:rsidRPr="007743E1">
        <w:rPr>
          <w:rFonts w:eastAsiaTheme="minorEastAsia"/>
          <w:b/>
          <w:sz w:val="21"/>
          <w:szCs w:val="21"/>
          <w:lang w:val="en-US" w:eastAsia="zh-CN"/>
        </w:rPr>
        <w:t xml:space="preserve">alignment between </w:t>
      </w:r>
      <w:proofErr w:type="spellStart"/>
      <w:r w:rsidRPr="007743E1">
        <w:rPr>
          <w:rFonts w:eastAsiaTheme="minorEastAsia"/>
          <w:b/>
          <w:sz w:val="21"/>
          <w:szCs w:val="21"/>
          <w:lang w:val="en-US" w:eastAsia="zh-CN"/>
        </w:rPr>
        <w:t>Uu</w:t>
      </w:r>
      <w:proofErr w:type="spellEnd"/>
      <w:r w:rsidRPr="007743E1">
        <w:rPr>
          <w:rFonts w:eastAsiaTheme="minorEastAsia"/>
          <w:b/>
          <w:sz w:val="21"/>
          <w:szCs w:val="21"/>
          <w:lang w:val="en-US" w:eastAsia="zh-CN"/>
        </w:rPr>
        <w:t xml:space="preserve"> DRX active time and SL DRX active time</w:t>
      </w:r>
    </w:p>
    <w:p w14:paraId="201506C9" w14:textId="0E238395" w:rsidR="000C7FBB" w:rsidRPr="00AB2B43" w:rsidRDefault="00CD67C5" w:rsidP="0028392E">
      <w:pPr>
        <w:rPr>
          <w:sz w:val="21"/>
          <w:szCs w:val="21"/>
          <w:lang w:val="en-US" w:eastAsia="zh-CN"/>
        </w:rPr>
      </w:pPr>
      <w:r w:rsidRPr="00AB2B43">
        <w:rPr>
          <w:sz w:val="21"/>
          <w:szCs w:val="21"/>
          <w:lang w:val="en-US" w:eastAsia="zh-CN"/>
        </w:rPr>
        <w:t xml:space="preserve">It should be noticed that the Rx UE may be in RRC_INACTIVE or RRC_IDLE state where the Rx UE is configured with </w:t>
      </w:r>
      <w:proofErr w:type="spellStart"/>
      <w:r w:rsidRPr="00AB2B43">
        <w:rPr>
          <w:sz w:val="21"/>
          <w:szCs w:val="21"/>
          <w:lang w:val="en-US" w:eastAsia="zh-CN"/>
        </w:rPr>
        <w:t>Uu</w:t>
      </w:r>
      <w:proofErr w:type="spellEnd"/>
      <w:r w:rsidRPr="00AB2B43">
        <w:rPr>
          <w:sz w:val="21"/>
          <w:szCs w:val="21"/>
          <w:lang w:val="en-US" w:eastAsia="zh-CN"/>
        </w:rPr>
        <w:t xml:space="preserve"> DRX for paging. </w:t>
      </w:r>
      <w:r w:rsidR="005A102C" w:rsidRPr="00AB2B43">
        <w:rPr>
          <w:sz w:val="21"/>
          <w:szCs w:val="21"/>
          <w:lang w:val="en-US" w:eastAsia="zh-CN"/>
        </w:rPr>
        <w:t>To be more detailed</w:t>
      </w:r>
      <w:r w:rsidRPr="00AB2B43">
        <w:rPr>
          <w:sz w:val="21"/>
          <w:szCs w:val="21"/>
          <w:lang w:val="en-US" w:eastAsia="zh-CN"/>
        </w:rPr>
        <w:t xml:space="preserve">, the Rx UE determines the PF and PO based on the paging DRX configuration to monitor PDCCH for paging message. </w:t>
      </w:r>
      <w:r w:rsidR="005A102C" w:rsidRPr="00AB2B43">
        <w:rPr>
          <w:sz w:val="21"/>
          <w:szCs w:val="21"/>
          <w:lang w:val="en-US" w:eastAsia="zh-CN"/>
        </w:rPr>
        <w:t>Therefore</w:t>
      </w:r>
      <w:r w:rsidRPr="00AB2B43">
        <w:rPr>
          <w:sz w:val="21"/>
          <w:szCs w:val="21"/>
          <w:lang w:val="en-US" w:eastAsia="zh-CN"/>
        </w:rPr>
        <w:t>,</w:t>
      </w:r>
      <w:r w:rsidR="005A102C" w:rsidRPr="00AB2B43">
        <w:rPr>
          <w:sz w:val="21"/>
          <w:szCs w:val="21"/>
          <w:lang w:val="en-US" w:eastAsia="zh-CN"/>
        </w:rPr>
        <w:t xml:space="preserve"> when considering the alignment between </w:t>
      </w:r>
      <w:proofErr w:type="spellStart"/>
      <w:r w:rsidR="005A102C" w:rsidRPr="00AB2B43">
        <w:rPr>
          <w:sz w:val="21"/>
          <w:szCs w:val="21"/>
          <w:lang w:val="en-US" w:eastAsia="zh-CN"/>
        </w:rPr>
        <w:t>Uu</w:t>
      </w:r>
      <w:proofErr w:type="spellEnd"/>
      <w:r w:rsidR="005A102C" w:rsidRPr="00AB2B43">
        <w:rPr>
          <w:sz w:val="21"/>
          <w:szCs w:val="21"/>
          <w:lang w:val="en-US" w:eastAsia="zh-CN"/>
        </w:rPr>
        <w:t xml:space="preserve"> DRX and SL DRX from the RX UE’s perspective, not only the </w:t>
      </w:r>
      <w:proofErr w:type="spellStart"/>
      <w:r w:rsidR="005A102C" w:rsidRPr="00AB2B43">
        <w:rPr>
          <w:sz w:val="21"/>
          <w:szCs w:val="21"/>
          <w:lang w:val="en-US" w:eastAsia="zh-CN"/>
        </w:rPr>
        <w:t>Uu</w:t>
      </w:r>
      <w:proofErr w:type="spellEnd"/>
      <w:r w:rsidR="005A102C" w:rsidRPr="00AB2B43">
        <w:rPr>
          <w:sz w:val="21"/>
          <w:szCs w:val="21"/>
          <w:lang w:val="en-US" w:eastAsia="zh-CN"/>
        </w:rPr>
        <w:t xml:space="preserve"> DRX configured for connected mode but also the </w:t>
      </w:r>
      <w:proofErr w:type="spellStart"/>
      <w:r w:rsidR="005A102C" w:rsidRPr="00AB2B43">
        <w:rPr>
          <w:sz w:val="21"/>
          <w:szCs w:val="21"/>
          <w:lang w:val="en-US" w:eastAsia="zh-CN"/>
        </w:rPr>
        <w:t>Uu</w:t>
      </w:r>
      <w:proofErr w:type="spellEnd"/>
      <w:r w:rsidR="005A102C" w:rsidRPr="00AB2B43">
        <w:rPr>
          <w:sz w:val="21"/>
          <w:szCs w:val="21"/>
          <w:lang w:val="en-US" w:eastAsia="zh-CN"/>
        </w:rPr>
        <w:t xml:space="preserve"> DRX for paging should be taken into account</w:t>
      </w:r>
      <w:r w:rsidRPr="00AB2B43">
        <w:rPr>
          <w:sz w:val="21"/>
          <w:szCs w:val="21"/>
          <w:lang w:val="en-US" w:eastAsia="zh-CN"/>
        </w:rPr>
        <w:t>.</w:t>
      </w:r>
    </w:p>
    <w:p w14:paraId="34057550" w14:textId="037BB6D0" w:rsidR="000B727F" w:rsidRPr="00AB2B43" w:rsidRDefault="00CD67C5" w:rsidP="00587F33">
      <w:pPr>
        <w:rPr>
          <w:sz w:val="21"/>
          <w:szCs w:val="21"/>
          <w:lang w:val="en-US" w:eastAsia="zh-CN"/>
        </w:rPr>
      </w:pPr>
      <w:r w:rsidRPr="00AB2B43">
        <w:rPr>
          <w:rFonts w:eastAsiaTheme="minorEastAsia"/>
          <w:b/>
          <w:sz w:val="21"/>
          <w:szCs w:val="21"/>
          <w:lang w:val="en-US" w:eastAsia="zh-CN"/>
        </w:rPr>
        <w:t xml:space="preserve">Proposal </w:t>
      </w:r>
      <w:r w:rsidR="00DF6492">
        <w:rPr>
          <w:rFonts w:eastAsiaTheme="minorEastAsia"/>
          <w:b/>
          <w:sz w:val="21"/>
          <w:szCs w:val="21"/>
          <w:lang w:val="en-US" w:eastAsia="zh-CN"/>
        </w:rPr>
        <w:t>4</w:t>
      </w:r>
      <w:r w:rsidRPr="00AB2B43">
        <w:rPr>
          <w:rFonts w:eastAsiaTheme="minorEastAsia"/>
          <w:b/>
          <w:sz w:val="21"/>
          <w:szCs w:val="21"/>
          <w:lang w:val="en-US" w:eastAsia="zh-CN"/>
        </w:rPr>
        <w:t xml:space="preserve">: When discussing the alignment between the </w:t>
      </w:r>
      <w:r w:rsidR="0053611A" w:rsidRPr="00AB2B43">
        <w:rPr>
          <w:rFonts w:eastAsiaTheme="minorEastAsia"/>
          <w:b/>
          <w:sz w:val="21"/>
          <w:szCs w:val="21"/>
          <w:lang w:val="en-US" w:eastAsia="zh-CN"/>
        </w:rPr>
        <w:t xml:space="preserve">Rx UE’s </w:t>
      </w:r>
      <w:proofErr w:type="spellStart"/>
      <w:r w:rsidRPr="00AB2B43">
        <w:rPr>
          <w:rFonts w:eastAsiaTheme="minorEastAsia"/>
          <w:b/>
          <w:sz w:val="21"/>
          <w:szCs w:val="21"/>
          <w:lang w:val="en-US" w:eastAsia="zh-CN"/>
        </w:rPr>
        <w:t>Uu</w:t>
      </w:r>
      <w:proofErr w:type="spellEnd"/>
      <w:r w:rsidRPr="00AB2B43">
        <w:rPr>
          <w:rFonts w:eastAsiaTheme="minorEastAsia"/>
          <w:b/>
          <w:sz w:val="21"/>
          <w:szCs w:val="21"/>
          <w:lang w:val="en-US" w:eastAsia="zh-CN"/>
        </w:rPr>
        <w:t xml:space="preserve"> DRX active time and </w:t>
      </w:r>
      <w:r w:rsidR="0053611A" w:rsidRPr="00AB2B43">
        <w:rPr>
          <w:rFonts w:eastAsiaTheme="minorEastAsia"/>
          <w:b/>
          <w:sz w:val="21"/>
          <w:szCs w:val="21"/>
          <w:lang w:val="en-US" w:eastAsia="zh-CN"/>
        </w:rPr>
        <w:t xml:space="preserve">Rx UE’s </w:t>
      </w:r>
      <w:r w:rsidRPr="00AB2B43">
        <w:rPr>
          <w:rFonts w:eastAsiaTheme="minorEastAsia"/>
          <w:b/>
          <w:sz w:val="21"/>
          <w:szCs w:val="21"/>
          <w:lang w:val="en-US" w:eastAsia="zh-CN"/>
        </w:rPr>
        <w:t>SL DRX active time</w:t>
      </w:r>
      <w:r w:rsidR="0053611A" w:rsidRPr="00AB2B43">
        <w:rPr>
          <w:rFonts w:eastAsiaTheme="minorEastAsia"/>
          <w:b/>
          <w:sz w:val="21"/>
          <w:szCs w:val="21"/>
          <w:lang w:val="en-US" w:eastAsia="zh-CN"/>
        </w:rPr>
        <w:t>,</w:t>
      </w:r>
      <w:r w:rsidRPr="00AB2B43">
        <w:rPr>
          <w:rFonts w:eastAsiaTheme="minorEastAsia"/>
          <w:b/>
          <w:sz w:val="21"/>
          <w:szCs w:val="21"/>
          <w:lang w:val="en-US" w:eastAsia="zh-CN"/>
        </w:rPr>
        <w:t xml:space="preserve"> all </w:t>
      </w:r>
      <w:r w:rsidR="00E15C3D" w:rsidRPr="00AB2B43">
        <w:rPr>
          <w:rFonts w:eastAsiaTheme="minorEastAsia"/>
          <w:b/>
          <w:sz w:val="21"/>
          <w:szCs w:val="21"/>
          <w:lang w:val="en-US" w:eastAsia="zh-CN"/>
        </w:rPr>
        <w:t xml:space="preserve">DRX configurations for different </w:t>
      </w:r>
      <w:r w:rsidRPr="00AB2B43">
        <w:rPr>
          <w:rFonts w:eastAsiaTheme="minorEastAsia"/>
          <w:b/>
          <w:sz w:val="21"/>
          <w:szCs w:val="21"/>
          <w:lang w:val="en-US" w:eastAsia="zh-CN"/>
        </w:rPr>
        <w:t>RRC states should be taken into account.</w:t>
      </w:r>
    </w:p>
    <w:p w14:paraId="72346DF7" w14:textId="114B8025" w:rsidR="00CD67C5" w:rsidRDefault="000F684F" w:rsidP="00587F33">
      <w:pPr>
        <w:pStyle w:val="3"/>
        <w:numPr>
          <w:ilvl w:val="0"/>
          <w:numId w:val="0"/>
        </w:numPr>
        <w:ind w:left="567" w:hanging="567"/>
        <w:rPr>
          <w:lang w:val="en-US" w:eastAsia="zh-CN"/>
        </w:rPr>
      </w:pPr>
      <w:r>
        <w:rPr>
          <w:lang w:val="en-US" w:eastAsia="zh-CN"/>
        </w:rPr>
        <w:t xml:space="preserve">2.2.2 </w:t>
      </w:r>
      <w:r w:rsidR="00CD67C5">
        <w:rPr>
          <w:lang w:val="en-US" w:eastAsia="zh-CN"/>
        </w:rPr>
        <w:t>Potential solution</w:t>
      </w:r>
    </w:p>
    <w:p w14:paraId="1EFD17B0" w14:textId="3C20FF36" w:rsidR="008C3045" w:rsidRPr="00AB2B43" w:rsidRDefault="008C3045" w:rsidP="008E5F06">
      <w:pPr>
        <w:rPr>
          <w:rFonts w:eastAsiaTheme="minorEastAsia"/>
          <w:sz w:val="21"/>
          <w:szCs w:val="21"/>
          <w:lang w:val="en-US" w:eastAsia="zh-CN"/>
        </w:rPr>
      </w:pPr>
      <w:r w:rsidRPr="00AB2B43">
        <w:rPr>
          <w:rFonts w:eastAsiaTheme="minorEastAsia"/>
          <w:sz w:val="21"/>
          <w:szCs w:val="21"/>
          <w:lang w:val="en-US" w:eastAsia="zh-CN"/>
        </w:rPr>
        <w:t xml:space="preserve">In this section, we discuss the scheme to align the Rx UE’s </w:t>
      </w:r>
      <w:proofErr w:type="spellStart"/>
      <w:r w:rsidRPr="00AB2B43">
        <w:rPr>
          <w:rFonts w:eastAsiaTheme="minorEastAsia"/>
          <w:sz w:val="21"/>
          <w:szCs w:val="21"/>
          <w:lang w:val="en-US" w:eastAsia="zh-CN"/>
        </w:rPr>
        <w:t>Uu</w:t>
      </w:r>
      <w:proofErr w:type="spellEnd"/>
      <w:r w:rsidRPr="00AB2B43">
        <w:rPr>
          <w:rFonts w:eastAsiaTheme="minorEastAsia"/>
          <w:sz w:val="21"/>
          <w:szCs w:val="21"/>
          <w:lang w:val="en-US" w:eastAsia="zh-CN"/>
        </w:rPr>
        <w:t xml:space="preserve"> DRX and Rx UE’s SL DRX </w:t>
      </w:r>
      <w:r w:rsidR="005A102C" w:rsidRPr="00AB2B43">
        <w:rPr>
          <w:rFonts w:eastAsiaTheme="minorEastAsia"/>
          <w:sz w:val="21"/>
          <w:szCs w:val="21"/>
          <w:lang w:val="en-US" w:eastAsia="zh-CN"/>
        </w:rPr>
        <w:t xml:space="preserve">with </w:t>
      </w:r>
      <w:r w:rsidRPr="00AB2B43">
        <w:rPr>
          <w:rFonts w:eastAsiaTheme="minorEastAsia"/>
          <w:sz w:val="21"/>
          <w:szCs w:val="21"/>
          <w:lang w:val="en-US" w:eastAsia="zh-CN"/>
        </w:rPr>
        <w:t xml:space="preserve">both </w:t>
      </w:r>
      <w:proofErr w:type="spellStart"/>
      <w:r w:rsidRPr="00AB2B43">
        <w:rPr>
          <w:rFonts w:eastAsiaTheme="minorEastAsia"/>
          <w:sz w:val="21"/>
          <w:szCs w:val="21"/>
          <w:lang w:val="en-US" w:eastAsia="zh-CN"/>
        </w:rPr>
        <w:t>Tx</w:t>
      </w:r>
      <w:proofErr w:type="spellEnd"/>
      <w:r w:rsidRPr="00AB2B43">
        <w:rPr>
          <w:rFonts w:eastAsiaTheme="minorEastAsia"/>
          <w:sz w:val="21"/>
          <w:szCs w:val="21"/>
          <w:lang w:val="en-US" w:eastAsia="zh-CN"/>
        </w:rPr>
        <w:t xml:space="preserve"> UE centric scheme and Rx UE centric scheme</w:t>
      </w:r>
      <w:r w:rsidR="005A102C" w:rsidRPr="00AB2B43">
        <w:rPr>
          <w:rFonts w:eastAsiaTheme="minorEastAsia"/>
          <w:sz w:val="21"/>
          <w:szCs w:val="21"/>
          <w:lang w:val="en-US" w:eastAsia="zh-CN"/>
        </w:rPr>
        <w:t xml:space="preserve"> taking into account</w:t>
      </w:r>
      <w:r w:rsidRPr="00AB2B43">
        <w:rPr>
          <w:rFonts w:eastAsiaTheme="minorEastAsia"/>
          <w:sz w:val="21"/>
          <w:szCs w:val="21"/>
          <w:lang w:val="en-US" w:eastAsia="zh-CN"/>
        </w:rPr>
        <w:t xml:space="preserve">. </w:t>
      </w:r>
    </w:p>
    <w:p w14:paraId="64388D1F" w14:textId="77777777" w:rsidR="005E2A62" w:rsidRPr="00AB2B43" w:rsidRDefault="005E2A62" w:rsidP="008E5F06">
      <w:pPr>
        <w:pStyle w:val="af0"/>
        <w:numPr>
          <w:ilvl w:val="0"/>
          <w:numId w:val="47"/>
        </w:numPr>
        <w:spacing w:after="180"/>
        <w:rPr>
          <w:rFonts w:ascii="Times New Roman" w:eastAsiaTheme="minorEastAsia" w:hAnsi="Times New Roman" w:cs="Times New Roman"/>
        </w:rPr>
      </w:pPr>
      <w:proofErr w:type="spellStart"/>
      <w:r w:rsidRPr="00AB2B43">
        <w:rPr>
          <w:rFonts w:ascii="Times New Roman" w:eastAsiaTheme="minorEastAsia" w:hAnsi="Times New Roman" w:cs="Times New Roman"/>
        </w:rPr>
        <w:t>Tx</w:t>
      </w:r>
      <w:proofErr w:type="spellEnd"/>
      <w:r w:rsidRPr="00AB2B43">
        <w:rPr>
          <w:rFonts w:ascii="Times New Roman" w:eastAsiaTheme="minorEastAsia" w:hAnsi="Times New Roman" w:cs="Times New Roman"/>
        </w:rPr>
        <w:t xml:space="preserve"> UE centric scheme:</w:t>
      </w:r>
    </w:p>
    <w:p w14:paraId="13AA9599" w14:textId="7C1B238C" w:rsidR="00E377A0" w:rsidRPr="00AB2B43" w:rsidRDefault="00E377A0" w:rsidP="008E5F06">
      <w:pPr>
        <w:widowControl w:val="0"/>
        <w:rPr>
          <w:rFonts w:eastAsiaTheme="minorEastAsia"/>
          <w:sz w:val="21"/>
          <w:szCs w:val="21"/>
          <w:lang w:val="en-US" w:eastAsia="zh-CN"/>
        </w:rPr>
      </w:pPr>
      <w:r w:rsidRPr="00AB2B43">
        <w:rPr>
          <w:rFonts w:eastAsiaTheme="minorEastAsia" w:hint="eastAsia"/>
          <w:sz w:val="21"/>
          <w:szCs w:val="21"/>
          <w:lang w:val="en-US" w:eastAsia="zh-CN"/>
        </w:rPr>
        <w:t>S</w:t>
      </w:r>
      <w:r w:rsidRPr="00AB2B43">
        <w:rPr>
          <w:rFonts w:eastAsiaTheme="minorEastAsia"/>
          <w:sz w:val="21"/>
          <w:szCs w:val="21"/>
          <w:lang w:val="en-US" w:eastAsia="zh-CN"/>
        </w:rPr>
        <w:t>imilar to the analysis in Section</w:t>
      </w:r>
      <w:r w:rsidR="00CC7937" w:rsidRPr="00AB2B43">
        <w:rPr>
          <w:rFonts w:eastAsiaTheme="minorEastAsia"/>
          <w:sz w:val="21"/>
          <w:szCs w:val="21"/>
          <w:lang w:val="en-US" w:eastAsia="zh-CN"/>
        </w:rPr>
        <w:t xml:space="preserve"> 2.1.2</w:t>
      </w:r>
      <w:r w:rsidRPr="00AB2B43">
        <w:rPr>
          <w:rFonts w:eastAsiaTheme="minorEastAsia"/>
          <w:sz w:val="21"/>
          <w:szCs w:val="21"/>
          <w:lang w:val="en-US" w:eastAsia="zh-CN"/>
        </w:rPr>
        <w:t xml:space="preserve">, either </w:t>
      </w:r>
      <w:proofErr w:type="spellStart"/>
      <w:r w:rsidRPr="00AB2B43">
        <w:rPr>
          <w:rFonts w:eastAsiaTheme="minorEastAsia"/>
          <w:sz w:val="21"/>
          <w:szCs w:val="21"/>
          <w:lang w:val="en-US" w:eastAsia="zh-CN"/>
        </w:rPr>
        <w:t>Tx</w:t>
      </w:r>
      <w:proofErr w:type="spellEnd"/>
      <w:r w:rsidRPr="00AB2B43">
        <w:rPr>
          <w:rFonts w:eastAsiaTheme="minorEastAsia"/>
          <w:sz w:val="21"/>
          <w:szCs w:val="21"/>
          <w:lang w:val="en-US" w:eastAsia="zh-CN"/>
        </w:rPr>
        <w:t xml:space="preserve"> UE or the serving </w:t>
      </w:r>
      <w:proofErr w:type="spellStart"/>
      <w:r w:rsidRPr="00AB2B43">
        <w:rPr>
          <w:rFonts w:eastAsiaTheme="minorEastAsia"/>
          <w:sz w:val="21"/>
          <w:szCs w:val="21"/>
          <w:lang w:val="en-US" w:eastAsia="zh-CN"/>
        </w:rPr>
        <w:t>gNB</w:t>
      </w:r>
      <w:proofErr w:type="spellEnd"/>
      <w:r w:rsidRPr="00AB2B43">
        <w:rPr>
          <w:rFonts w:eastAsiaTheme="minorEastAsia"/>
          <w:sz w:val="21"/>
          <w:szCs w:val="21"/>
          <w:lang w:val="en-US" w:eastAsia="zh-CN"/>
        </w:rPr>
        <w:t xml:space="preserve"> of Rx UE is able to perform the alignment. </w:t>
      </w:r>
      <w:r w:rsidR="005A102C" w:rsidRPr="00AB2B43">
        <w:rPr>
          <w:rFonts w:eastAsiaTheme="minorEastAsia"/>
          <w:sz w:val="21"/>
          <w:szCs w:val="21"/>
          <w:lang w:val="en-US" w:eastAsia="zh-CN"/>
        </w:rPr>
        <w:lastRenderedPageBreak/>
        <w:t>To be more detailed</w:t>
      </w:r>
      <w:r w:rsidRPr="00AB2B43">
        <w:rPr>
          <w:rFonts w:eastAsiaTheme="minorEastAsia"/>
          <w:sz w:val="21"/>
          <w:szCs w:val="21"/>
          <w:lang w:val="en-US" w:eastAsia="zh-CN"/>
        </w:rPr>
        <w:t xml:space="preserve">, if it is pending on the </w:t>
      </w:r>
      <w:proofErr w:type="spellStart"/>
      <w:r w:rsidRPr="00AB2B43">
        <w:rPr>
          <w:rFonts w:eastAsiaTheme="minorEastAsia"/>
          <w:sz w:val="21"/>
          <w:szCs w:val="21"/>
          <w:lang w:val="en-US" w:eastAsia="zh-CN"/>
        </w:rPr>
        <w:t>Tx</w:t>
      </w:r>
      <w:proofErr w:type="spellEnd"/>
      <w:r w:rsidRPr="00AB2B43">
        <w:rPr>
          <w:rFonts w:eastAsiaTheme="minorEastAsia"/>
          <w:sz w:val="21"/>
          <w:szCs w:val="21"/>
          <w:lang w:val="en-US" w:eastAsia="zh-CN"/>
        </w:rPr>
        <w:t xml:space="preserve"> UE or its serving </w:t>
      </w:r>
      <w:proofErr w:type="spellStart"/>
      <w:r w:rsidRPr="00AB2B43">
        <w:rPr>
          <w:rFonts w:eastAsiaTheme="minorEastAsia"/>
          <w:sz w:val="21"/>
          <w:szCs w:val="21"/>
          <w:lang w:val="en-US" w:eastAsia="zh-CN"/>
        </w:rPr>
        <w:t>gNB</w:t>
      </w:r>
      <w:proofErr w:type="spellEnd"/>
      <w:r w:rsidRPr="00AB2B43">
        <w:rPr>
          <w:rFonts w:eastAsiaTheme="minorEastAsia"/>
          <w:sz w:val="21"/>
          <w:szCs w:val="21"/>
          <w:lang w:val="en-US" w:eastAsia="zh-CN"/>
        </w:rPr>
        <w:t xml:space="preserve"> to determine the SL DRX configuration, then the Rx UE can inform its </w:t>
      </w:r>
      <w:proofErr w:type="spellStart"/>
      <w:r w:rsidRPr="00AB2B43">
        <w:rPr>
          <w:rFonts w:eastAsiaTheme="minorEastAsia"/>
          <w:sz w:val="21"/>
          <w:szCs w:val="21"/>
          <w:lang w:val="en-US" w:eastAsia="zh-CN"/>
        </w:rPr>
        <w:t>Uu</w:t>
      </w:r>
      <w:proofErr w:type="spellEnd"/>
      <w:r w:rsidRPr="00AB2B43">
        <w:rPr>
          <w:rFonts w:eastAsiaTheme="minorEastAsia"/>
          <w:sz w:val="21"/>
          <w:szCs w:val="21"/>
          <w:lang w:val="en-US" w:eastAsia="zh-CN"/>
        </w:rPr>
        <w:t xml:space="preserve"> DRX configuration</w:t>
      </w:r>
      <w:r w:rsidR="005A102C" w:rsidRPr="00AB2B43">
        <w:rPr>
          <w:rFonts w:eastAsiaTheme="minorEastAsia"/>
          <w:sz w:val="21"/>
          <w:szCs w:val="21"/>
          <w:lang w:val="en-US" w:eastAsia="zh-CN"/>
        </w:rPr>
        <w:t xml:space="preserve"> as assistance information</w:t>
      </w:r>
      <w:r w:rsidRPr="00AB2B43">
        <w:rPr>
          <w:rFonts w:eastAsiaTheme="minorEastAsia"/>
          <w:sz w:val="21"/>
          <w:szCs w:val="21"/>
          <w:lang w:val="en-US" w:eastAsia="zh-CN"/>
        </w:rPr>
        <w:t xml:space="preserve"> to </w:t>
      </w:r>
      <w:proofErr w:type="spellStart"/>
      <w:r w:rsidRPr="00AB2B43">
        <w:rPr>
          <w:rFonts w:eastAsiaTheme="minorEastAsia"/>
          <w:sz w:val="21"/>
          <w:szCs w:val="21"/>
          <w:lang w:val="en-US" w:eastAsia="zh-CN"/>
        </w:rPr>
        <w:t>Tx</w:t>
      </w:r>
      <w:proofErr w:type="spellEnd"/>
      <w:r w:rsidRPr="00AB2B43">
        <w:rPr>
          <w:rFonts w:eastAsiaTheme="minorEastAsia"/>
          <w:sz w:val="21"/>
          <w:szCs w:val="21"/>
          <w:lang w:val="en-US" w:eastAsia="zh-CN"/>
        </w:rPr>
        <w:t xml:space="preserve"> UE. Then it can be up to the implementation of </w:t>
      </w:r>
      <w:proofErr w:type="spellStart"/>
      <w:r w:rsidRPr="00AB2B43">
        <w:rPr>
          <w:rFonts w:eastAsiaTheme="minorEastAsia"/>
          <w:sz w:val="21"/>
          <w:szCs w:val="21"/>
          <w:lang w:val="en-US" w:eastAsia="zh-CN"/>
        </w:rPr>
        <w:t>Tx</w:t>
      </w:r>
      <w:proofErr w:type="spellEnd"/>
      <w:r w:rsidRPr="00AB2B43">
        <w:rPr>
          <w:rFonts w:eastAsiaTheme="minorEastAsia"/>
          <w:sz w:val="21"/>
          <w:szCs w:val="21"/>
          <w:lang w:val="en-US" w:eastAsia="zh-CN"/>
        </w:rPr>
        <w:t xml:space="preserve"> UE or </w:t>
      </w:r>
      <w:r w:rsidR="005A102C" w:rsidRPr="00AB2B43">
        <w:rPr>
          <w:rFonts w:eastAsiaTheme="minorEastAsia"/>
          <w:sz w:val="21"/>
          <w:szCs w:val="21"/>
          <w:lang w:val="en-US" w:eastAsia="zh-CN"/>
        </w:rPr>
        <w:t xml:space="preserve">the </w:t>
      </w:r>
      <w:proofErr w:type="spellStart"/>
      <w:r w:rsidR="005A102C" w:rsidRPr="00AB2B43">
        <w:rPr>
          <w:rFonts w:eastAsiaTheme="minorEastAsia"/>
          <w:sz w:val="21"/>
          <w:szCs w:val="21"/>
          <w:lang w:val="en-US" w:eastAsia="zh-CN"/>
        </w:rPr>
        <w:t>Tx</w:t>
      </w:r>
      <w:proofErr w:type="spellEnd"/>
      <w:r w:rsidR="005A102C" w:rsidRPr="00AB2B43">
        <w:rPr>
          <w:rFonts w:eastAsiaTheme="minorEastAsia"/>
          <w:sz w:val="21"/>
          <w:szCs w:val="21"/>
          <w:lang w:val="en-US" w:eastAsia="zh-CN"/>
        </w:rPr>
        <w:t xml:space="preserve"> UE forward the received assistance information to the connected </w:t>
      </w:r>
      <w:proofErr w:type="spellStart"/>
      <w:r w:rsidR="005A102C" w:rsidRPr="00AB2B43">
        <w:rPr>
          <w:rFonts w:eastAsiaTheme="minorEastAsia"/>
          <w:sz w:val="21"/>
          <w:szCs w:val="21"/>
          <w:lang w:val="en-US" w:eastAsia="zh-CN"/>
        </w:rPr>
        <w:t>gN</w:t>
      </w:r>
      <w:r w:rsidR="00E15C3D" w:rsidRPr="00AB2B43">
        <w:rPr>
          <w:rFonts w:eastAsiaTheme="minorEastAsia"/>
          <w:sz w:val="21"/>
          <w:szCs w:val="21"/>
          <w:lang w:val="en-US" w:eastAsia="zh-CN"/>
        </w:rPr>
        <w:t>B</w:t>
      </w:r>
      <w:proofErr w:type="spellEnd"/>
      <w:r w:rsidR="005A102C" w:rsidRPr="00AB2B43">
        <w:rPr>
          <w:rFonts w:eastAsiaTheme="minorEastAsia"/>
          <w:sz w:val="21"/>
          <w:szCs w:val="21"/>
          <w:lang w:val="en-US" w:eastAsia="zh-CN"/>
        </w:rPr>
        <w:t xml:space="preserve"> and then </w:t>
      </w:r>
      <w:r w:rsidRPr="00AB2B43">
        <w:rPr>
          <w:rFonts w:eastAsiaTheme="minorEastAsia"/>
          <w:sz w:val="21"/>
          <w:szCs w:val="21"/>
          <w:lang w:val="en-US" w:eastAsia="zh-CN"/>
        </w:rPr>
        <w:t xml:space="preserve">its serving </w:t>
      </w:r>
      <w:proofErr w:type="spellStart"/>
      <w:r w:rsidRPr="00AB2B43">
        <w:rPr>
          <w:rFonts w:eastAsiaTheme="minorEastAsia"/>
          <w:sz w:val="21"/>
          <w:szCs w:val="21"/>
          <w:lang w:val="en-US" w:eastAsia="zh-CN"/>
        </w:rPr>
        <w:t>gNB</w:t>
      </w:r>
      <w:proofErr w:type="spellEnd"/>
      <w:r w:rsidRPr="00AB2B43">
        <w:rPr>
          <w:rFonts w:eastAsiaTheme="minorEastAsia"/>
          <w:sz w:val="21"/>
          <w:szCs w:val="21"/>
          <w:lang w:val="en-US" w:eastAsia="zh-CN"/>
        </w:rPr>
        <w:t xml:space="preserve"> ensure</w:t>
      </w:r>
      <w:r w:rsidR="005A102C" w:rsidRPr="00AB2B43">
        <w:rPr>
          <w:rFonts w:eastAsiaTheme="minorEastAsia"/>
          <w:sz w:val="21"/>
          <w:szCs w:val="21"/>
          <w:lang w:val="en-US" w:eastAsia="zh-CN"/>
        </w:rPr>
        <w:t>s</w:t>
      </w:r>
      <w:r w:rsidRPr="00AB2B43">
        <w:rPr>
          <w:rFonts w:eastAsiaTheme="minorEastAsia"/>
          <w:sz w:val="21"/>
          <w:szCs w:val="21"/>
          <w:lang w:val="en-US" w:eastAsia="zh-CN"/>
        </w:rPr>
        <w:t xml:space="preserve"> the alignment so that the power consumption can be </w:t>
      </w:r>
      <w:r w:rsidR="005A102C" w:rsidRPr="00AB2B43">
        <w:rPr>
          <w:rFonts w:eastAsiaTheme="minorEastAsia"/>
          <w:sz w:val="21"/>
          <w:szCs w:val="21"/>
          <w:lang w:val="en-US" w:eastAsia="zh-CN"/>
        </w:rPr>
        <w:t xml:space="preserve">the most efficient </w:t>
      </w:r>
      <w:r w:rsidRPr="00AB2B43">
        <w:rPr>
          <w:rFonts w:eastAsiaTheme="minorEastAsia"/>
          <w:sz w:val="21"/>
          <w:szCs w:val="21"/>
          <w:lang w:val="en-US" w:eastAsia="zh-CN"/>
        </w:rPr>
        <w:t>from the Rx UE</w:t>
      </w:r>
      <w:r w:rsidR="005A102C" w:rsidRPr="00AB2B43">
        <w:rPr>
          <w:rFonts w:eastAsiaTheme="minorEastAsia"/>
          <w:sz w:val="21"/>
          <w:szCs w:val="21"/>
          <w:lang w:val="en-US" w:eastAsia="zh-CN"/>
        </w:rPr>
        <w:t>’s</w:t>
      </w:r>
      <w:r w:rsidRPr="00AB2B43">
        <w:rPr>
          <w:rFonts w:eastAsiaTheme="minorEastAsia"/>
          <w:sz w:val="21"/>
          <w:szCs w:val="21"/>
          <w:lang w:val="en-US" w:eastAsia="zh-CN"/>
        </w:rPr>
        <w:t xml:space="preserve"> perspective. Obviously, </w:t>
      </w:r>
      <w:r w:rsidR="005A102C" w:rsidRPr="00AB2B43">
        <w:rPr>
          <w:rFonts w:eastAsiaTheme="minorEastAsia"/>
          <w:sz w:val="21"/>
          <w:szCs w:val="21"/>
          <w:lang w:val="en-US" w:eastAsia="zh-CN"/>
        </w:rPr>
        <w:t xml:space="preserve">the assistance information can include both the Rx UE’s </w:t>
      </w:r>
      <w:proofErr w:type="spellStart"/>
      <w:r w:rsidR="005A102C" w:rsidRPr="00AB2B43">
        <w:rPr>
          <w:rFonts w:eastAsiaTheme="minorEastAsia"/>
          <w:sz w:val="21"/>
          <w:szCs w:val="21"/>
          <w:lang w:val="en-US" w:eastAsia="zh-CN"/>
        </w:rPr>
        <w:t>Uu</w:t>
      </w:r>
      <w:proofErr w:type="spellEnd"/>
      <w:r w:rsidR="005A102C" w:rsidRPr="00AB2B43">
        <w:rPr>
          <w:rFonts w:eastAsiaTheme="minorEastAsia"/>
          <w:sz w:val="21"/>
          <w:szCs w:val="21"/>
          <w:lang w:val="en-US" w:eastAsia="zh-CN"/>
        </w:rPr>
        <w:t xml:space="preserve"> DRX configuration for connected mode as well as the </w:t>
      </w:r>
      <w:proofErr w:type="spellStart"/>
      <w:r w:rsidR="005A102C" w:rsidRPr="00AB2B43">
        <w:rPr>
          <w:rFonts w:eastAsiaTheme="minorEastAsia"/>
          <w:sz w:val="21"/>
          <w:szCs w:val="21"/>
          <w:lang w:val="en-US" w:eastAsia="zh-CN"/>
        </w:rPr>
        <w:t>Uu</w:t>
      </w:r>
      <w:proofErr w:type="spellEnd"/>
      <w:r w:rsidR="005A102C" w:rsidRPr="00AB2B43">
        <w:rPr>
          <w:rFonts w:eastAsiaTheme="minorEastAsia"/>
          <w:sz w:val="21"/>
          <w:szCs w:val="21"/>
          <w:lang w:val="en-US" w:eastAsia="zh-CN"/>
        </w:rPr>
        <w:t xml:space="preserve"> DRX for paging</w:t>
      </w:r>
      <w:r w:rsidRPr="00AB2B43">
        <w:rPr>
          <w:rFonts w:eastAsiaTheme="minorEastAsia"/>
          <w:sz w:val="21"/>
          <w:szCs w:val="21"/>
          <w:lang w:val="en-US" w:eastAsia="zh-CN"/>
        </w:rPr>
        <w:t>.</w:t>
      </w:r>
    </w:p>
    <w:p w14:paraId="54A7DA8A" w14:textId="6583094E" w:rsidR="00E377A0" w:rsidRPr="00AB2B43" w:rsidRDefault="00E377A0" w:rsidP="008E5F06">
      <w:pPr>
        <w:widowControl w:val="0"/>
        <w:rPr>
          <w:rFonts w:eastAsiaTheme="minorEastAsia"/>
          <w:sz w:val="21"/>
          <w:szCs w:val="21"/>
          <w:lang w:val="en-US" w:eastAsia="zh-CN"/>
        </w:rPr>
      </w:pPr>
      <w:r w:rsidRPr="00AB2B43">
        <w:rPr>
          <w:rFonts w:eastAsiaTheme="minorEastAsia"/>
          <w:sz w:val="21"/>
          <w:szCs w:val="21"/>
          <w:lang w:val="en-US" w:eastAsia="zh-CN"/>
        </w:rPr>
        <w:t xml:space="preserve">Alternatively, it can be up to the serving </w:t>
      </w:r>
      <w:proofErr w:type="spellStart"/>
      <w:r w:rsidRPr="00AB2B43">
        <w:rPr>
          <w:rFonts w:eastAsiaTheme="minorEastAsia"/>
          <w:sz w:val="21"/>
          <w:szCs w:val="21"/>
          <w:lang w:val="en-US" w:eastAsia="zh-CN"/>
        </w:rPr>
        <w:t>gNB</w:t>
      </w:r>
      <w:proofErr w:type="spellEnd"/>
      <w:r w:rsidRPr="00AB2B43">
        <w:rPr>
          <w:rFonts w:eastAsiaTheme="minorEastAsia"/>
          <w:sz w:val="21"/>
          <w:szCs w:val="21"/>
          <w:lang w:val="en-US" w:eastAsia="zh-CN"/>
        </w:rPr>
        <w:t xml:space="preserve"> of the Rx UE</w:t>
      </w:r>
      <w:r w:rsidR="00E15C3D" w:rsidRPr="00AB2B43">
        <w:rPr>
          <w:rFonts w:eastAsiaTheme="minorEastAsia"/>
          <w:sz w:val="21"/>
          <w:szCs w:val="21"/>
          <w:lang w:val="en-US" w:eastAsia="zh-CN"/>
        </w:rPr>
        <w:t xml:space="preserve"> to ensure the alignment between </w:t>
      </w:r>
      <w:proofErr w:type="spellStart"/>
      <w:r w:rsidR="00E15C3D" w:rsidRPr="00AB2B43">
        <w:rPr>
          <w:rFonts w:eastAsiaTheme="minorEastAsia"/>
          <w:sz w:val="21"/>
          <w:szCs w:val="21"/>
          <w:lang w:val="en-US" w:eastAsia="zh-CN"/>
        </w:rPr>
        <w:t>Uu</w:t>
      </w:r>
      <w:proofErr w:type="spellEnd"/>
      <w:r w:rsidR="00E15C3D" w:rsidRPr="00AB2B43">
        <w:rPr>
          <w:rFonts w:eastAsiaTheme="minorEastAsia"/>
          <w:sz w:val="21"/>
          <w:szCs w:val="21"/>
          <w:lang w:val="en-US" w:eastAsia="zh-CN"/>
        </w:rPr>
        <w:t xml:space="preserve"> DRX active time and SL DRX active time for the Rx UE</w:t>
      </w:r>
      <w:r w:rsidRPr="00AB2B43">
        <w:rPr>
          <w:rFonts w:eastAsiaTheme="minorEastAsia"/>
          <w:sz w:val="21"/>
          <w:szCs w:val="21"/>
          <w:lang w:val="en-US" w:eastAsia="zh-CN"/>
        </w:rPr>
        <w:t xml:space="preserve"> in case the Rx UE is in RRC_CONNECTED state. For example, when receiving the SL DRX configuration from peer </w:t>
      </w:r>
      <w:proofErr w:type="spellStart"/>
      <w:r w:rsidRPr="00AB2B43">
        <w:rPr>
          <w:rFonts w:eastAsiaTheme="minorEastAsia"/>
          <w:sz w:val="21"/>
          <w:szCs w:val="21"/>
          <w:lang w:val="en-US" w:eastAsia="zh-CN"/>
        </w:rPr>
        <w:t>Tx</w:t>
      </w:r>
      <w:proofErr w:type="spellEnd"/>
      <w:r w:rsidRPr="00AB2B43">
        <w:rPr>
          <w:rFonts w:eastAsiaTheme="minorEastAsia"/>
          <w:sz w:val="21"/>
          <w:szCs w:val="21"/>
          <w:lang w:val="en-US" w:eastAsia="zh-CN"/>
        </w:rPr>
        <w:t xml:space="preserve"> UE, the Rx UE can </w:t>
      </w:r>
      <w:r w:rsidR="00BA6EC7" w:rsidRPr="00AB2B43">
        <w:rPr>
          <w:rFonts w:eastAsiaTheme="minorEastAsia"/>
          <w:sz w:val="21"/>
          <w:szCs w:val="21"/>
          <w:lang w:val="en-US" w:eastAsia="zh-CN"/>
        </w:rPr>
        <w:t xml:space="preserve">transfer this SL DRX configuration to its serving </w:t>
      </w:r>
      <w:proofErr w:type="spellStart"/>
      <w:r w:rsidR="00BA6EC7" w:rsidRPr="00AB2B43">
        <w:rPr>
          <w:rFonts w:eastAsiaTheme="minorEastAsia"/>
          <w:sz w:val="21"/>
          <w:szCs w:val="21"/>
          <w:lang w:val="en-US" w:eastAsia="zh-CN"/>
        </w:rPr>
        <w:t>gNB</w:t>
      </w:r>
      <w:proofErr w:type="spellEnd"/>
      <w:r w:rsidR="00BA6EC7" w:rsidRPr="00AB2B43">
        <w:rPr>
          <w:rFonts w:eastAsiaTheme="minorEastAsia"/>
          <w:sz w:val="21"/>
          <w:szCs w:val="21"/>
          <w:lang w:val="en-US" w:eastAsia="zh-CN"/>
        </w:rPr>
        <w:t xml:space="preserve"> so that the </w:t>
      </w:r>
      <w:proofErr w:type="spellStart"/>
      <w:r w:rsidR="00BA6EC7" w:rsidRPr="00AB2B43">
        <w:rPr>
          <w:rFonts w:eastAsiaTheme="minorEastAsia"/>
          <w:sz w:val="21"/>
          <w:szCs w:val="21"/>
          <w:lang w:val="en-US" w:eastAsia="zh-CN"/>
        </w:rPr>
        <w:t>gNB</w:t>
      </w:r>
      <w:proofErr w:type="spellEnd"/>
      <w:r w:rsidR="00BA6EC7" w:rsidRPr="00AB2B43">
        <w:rPr>
          <w:rFonts w:eastAsiaTheme="minorEastAsia"/>
          <w:sz w:val="21"/>
          <w:szCs w:val="21"/>
          <w:lang w:val="en-US" w:eastAsia="zh-CN"/>
        </w:rPr>
        <w:t xml:space="preserve"> can adjust the </w:t>
      </w:r>
      <w:proofErr w:type="spellStart"/>
      <w:r w:rsidR="00BA6EC7" w:rsidRPr="00AB2B43">
        <w:rPr>
          <w:rFonts w:eastAsiaTheme="minorEastAsia"/>
          <w:sz w:val="21"/>
          <w:szCs w:val="21"/>
          <w:lang w:val="en-US" w:eastAsia="zh-CN"/>
        </w:rPr>
        <w:t>Uu</w:t>
      </w:r>
      <w:proofErr w:type="spellEnd"/>
      <w:r w:rsidR="00BA6EC7" w:rsidRPr="00AB2B43">
        <w:rPr>
          <w:rFonts w:eastAsiaTheme="minorEastAsia"/>
          <w:sz w:val="21"/>
          <w:szCs w:val="21"/>
          <w:lang w:val="en-US" w:eastAsia="zh-CN"/>
        </w:rPr>
        <w:t xml:space="preserve"> DRX configuration for the Rx UE.</w:t>
      </w:r>
    </w:p>
    <w:p w14:paraId="77AD1307" w14:textId="382FA2B4" w:rsidR="00E15C3D" w:rsidRPr="00AB2B43" w:rsidRDefault="0067091F" w:rsidP="00E15C3D">
      <w:pPr>
        <w:spacing w:after="0"/>
        <w:rPr>
          <w:b/>
          <w:kern w:val="2"/>
          <w:sz w:val="21"/>
          <w:szCs w:val="21"/>
          <w:lang w:val="en-US" w:eastAsia="zh-CN"/>
        </w:rPr>
      </w:pPr>
      <w:r w:rsidRPr="00AB2B43">
        <w:rPr>
          <w:rFonts w:eastAsiaTheme="minorEastAsia"/>
          <w:b/>
          <w:sz w:val="21"/>
          <w:szCs w:val="21"/>
          <w:lang w:val="en-US" w:eastAsia="zh-CN"/>
        </w:rPr>
        <w:t xml:space="preserve">Proposal </w:t>
      </w:r>
      <w:r w:rsidR="00C63EEE">
        <w:rPr>
          <w:rFonts w:eastAsiaTheme="minorEastAsia"/>
          <w:b/>
          <w:sz w:val="21"/>
          <w:szCs w:val="21"/>
          <w:lang w:val="en-US" w:eastAsia="zh-CN"/>
        </w:rPr>
        <w:t>5</w:t>
      </w:r>
      <w:r w:rsidRPr="00AB2B43">
        <w:rPr>
          <w:rFonts w:eastAsiaTheme="minorEastAsia"/>
          <w:b/>
          <w:sz w:val="21"/>
          <w:szCs w:val="21"/>
          <w:lang w:val="en-US" w:eastAsia="zh-CN"/>
        </w:rPr>
        <w:t xml:space="preserve">: </w:t>
      </w:r>
      <w:r w:rsidR="00FA3A84" w:rsidRPr="00AB2B43">
        <w:rPr>
          <w:b/>
          <w:kern w:val="2"/>
          <w:sz w:val="21"/>
          <w:szCs w:val="21"/>
          <w:lang w:val="en-US" w:eastAsia="zh-CN"/>
        </w:rPr>
        <w:t>C</w:t>
      </w:r>
      <w:r w:rsidRPr="00AB2B43">
        <w:rPr>
          <w:b/>
          <w:kern w:val="2"/>
          <w:sz w:val="21"/>
          <w:szCs w:val="21"/>
          <w:lang w:val="en-US" w:eastAsia="zh-CN"/>
        </w:rPr>
        <w:t xml:space="preserve">onsidering the alignment between </w:t>
      </w:r>
      <w:r w:rsidR="00FA3A84" w:rsidRPr="00AB2B43">
        <w:rPr>
          <w:b/>
          <w:kern w:val="2"/>
          <w:sz w:val="21"/>
          <w:szCs w:val="21"/>
          <w:lang w:val="en-US" w:eastAsia="zh-CN"/>
        </w:rPr>
        <w:t>R</w:t>
      </w:r>
      <w:r w:rsidRPr="00AB2B43">
        <w:rPr>
          <w:b/>
          <w:kern w:val="2"/>
          <w:sz w:val="21"/>
          <w:szCs w:val="21"/>
          <w:lang w:val="en-US" w:eastAsia="zh-CN"/>
        </w:rPr>
        <w:t xml:space="preserve">x UE’s </w:t>
      </w:r>
      <w:proofErr w:type="spellStart"/>
      <w:r w:rsidRPr="00AB2B43">
        <w:rPr>
          <w:b/>
          <w:kern w:val="2"/>
          <w:sz w:val="21"/>
          <w:szCs w:val="21"/>
          <w:lang w:val="en-US" w:eastAsia="zh-CN"/>
        </w:rPr>
        <w:t>Uu</w:t>
      </w:r>
      <w:proofErr w:type="spellEnd"/>
      <w:r w:rsidRPr="00AB2B43">
        <w:rPr>
          <w:b/>
          <w:kern w:val="2"/>
          <w:sz w:val="21"/>
          <w:szCs w:val="21"/>
          <w:lang w:val="en-US" w:eastAsia="zh-CN"/>
        </w:rPr>
        <w:t xml:space="preserve"> DRX and Rx UE’s SL DRX</w:t>
      </w:r>
      <w:r w:rsidR="00587F33" w:rsidRPr="00AB2B43">
        <w:rPr>
          <w:b/>
          <w:kern w:val="2"/>
          <w:sz w:val="21"/>
          <w:szCs w:val="21"/>
          <w:lang w:val="en-US" w:eastAsia="zh-CN"/>
        </w:rPr>
        <w:t xml:space="preserve"> in </w:t>
      </w:r>
      <w:proofErr w:type="spellStart"/>
      <w:r w:rsidR="00587F33" w:rsidRPr="00AB2B43">
        <w:rPr>
          <w:b/>
          <w:kern w:val="2"/>
          <w:sz w:val="21"/>
          <w:szCs w:val="21"/>
          <w:lang w:val="en-US" w:eastAsia="zh-CN"/>
        </w:rPr>
        <w:t>Tx</w:t>
      </w:r>
      <w:proofErr w:type="spellEnd"/>
      <w:r w:rsidR="00587F33" w:rsidRPr="00AB2B43">
        <w:rPr>
          <w:b/>
          <w:kern w:val="2"/>
          <w:sz w:val="21"/>
          <w:szCs w:val="21"/>
          <w:lang w:val="en-US" w:eastAsia="zh-CN"/>
        </w:rPr>
        <w:t xml:space="preserve"> UE centric scheme</w:t>
      </w:r>
      <w:r w:rsidRPr="00AB2B43">
        <w:rPr>
          <w:b/>
          <w:kern w:val="2"/>
          <w:sz w:val="21"/>
          <w:szCs w:val="21"/>
          <w:lang w:val="en-US" w:eastAsia="zh-CN"/>
        </w:rPr>
        <w:t xml:space="preserve">, </w:t>
      </w:r>
      <w:r w:rsidR="00FA3A84" w:rsidRPr="00AB2B43">
        <w:rPr>
          <w:rFonts w:eastAsiaTheme="minorEastAsia"/>
          <w:b/>
          <w:sz w:val="21"/>
          <w:szCs w:val="21"/>
          <w:lang w:val="en-US" w:eastAsia="zh-CN"/>
        </w:rPr>
        <w:t xml:space="preserve">RAN2 </w:t>
      </w:r>
      <w:r w:rsidR="00E15C3D" w:rsidRPr="00AB2B43">
        <w:rPr>
          <w:b/>
          <w:kern w:val="2"/>
          <w:sz w:val="21"/>
          <w:szCs w:val="21"/>
          <w:lang w:val="en-US" w:eastAsia="zh-CN"/>
        </w:rPr>
        <w:t>to discuss the following two options.</w:t>
      </w:r>
    </w:p>
    <w:p w14:paraId="45BFF1DF" w14:textId="0BB90CDF" w:rsidR="00E15C3D" w:rsidRPr="00AB2B43" w:rsidRDefault="00E15C3D" w:rsidP="00E15C3D">
      <w:pPr>
        <w:pStyle w:val="af0"/>
        <w:numPr>
          <w:ilvl w:val="0"/>
          <w:numId w:val="47"/>
        </w:numPr>
        <w:rPr>
          <w:rFonts w:ascii="Times New Roman" w:hAnsi="Times New Roman" w:cs="Times New Roman"/>
          <w:b/>
          <w:kern w:val="2"/>
        </w:rPr>
      </w:pPr>
      <w:r w:rsidRPr="00AB2B43">
        <w:rPr>
          <w:rFonts w:ascii="Times New Roman" w:hAnsi="Times New Roman" w:cs="Times New Roman"/>
          <w:b/>
          <w:kern w:val="2"/>
        </w:rPr>
        <w:t xml:space="preserve">Option 1: Rx UE informs </w:t>
      </w:r>
      <w:proofErr w:type="spellStart"/>
      <w:r w:rsidRPr="00AB2B43">
        <w:rPr>
          <w:rFonts w:ascii="Times New Roman" w:hAnsi="Times New Roman" w:cs="Times New Roman"/>
          <w:b/>
          <w:kern w:val="2"/>
        </w:rPr>
        <w:t>Tx</w:t>
      </w:r>
      <w:proofErr w:type="spellEnd"/>
      <w:r w:rsidRPr="00AB2B43">
        <w:rPr>
          <w:rFonts w:ascii="Times New Roman" w:hAnsi="Times New Roman" w:cs="Times New Roman"/>
          <w:b/>
          <w:kern w:val="2"/>
        </w:rPr>
        <w:t xml:space="preserve"> UE of the configured Rx UE’s </w:t>
      </w:r>
      <w:proofErr w:type="spellStart"/>
      <w:r w:rsidRPr="00AB2B43">
        <w:rPr>
          <w:rFonts w:ascii="Times New Roman" w:hAnsi="Times New Roman" w:cs="Times New Roman"/>
          <w:b/>
          <w:kern w:val="2"/>
        </w:rPr>
        <w:t>Uu</w:t>
      </w:r>
      <w:proofErr w:type="spellEnd"/>
      <w:r w:rsidRPr="00AB2B43">
        <w:rPr>
          <w:rFonts w:ascii="Times New Roman" w:hAnsi="Times New Roman" w:cs="Times New Roman"/>
          <w:b/>
          <w:kern w:val="2"/>
        </w:rPr>
        <w:t xml:space="preserve"> DRX configuration as assistance information and </w:t>
      </w:r>
      <w:proofErr w:type="spellStart"/>
      <w:r w:rsidRPr="00AB2B43">
        <w:rPr>
          <w:rFonts w:ascii="Times New Roman" w:hAnsi="Times New Roman" w:cs="Times New Roman"/>
          <w:b/>
          <w:kern w:val="2"/>
        </w:rPr>
        <w:t>Tx</w:t>
      </w:r>
      <w:proofErr w:type="spellEnd"/>
      <w:r w:rsidRPr="00AB2B43">
        <w:rPr>
          <w:rFonts w:ascii="Times New Roman" w:hAnsi="Times New Roman" w:cs="Times New Roman"/>
          <w:b/>
          <w:kern w:val="2"/>
        </w:rPr>
        <w:t xml:space="preserve"> UE or </w:t>
      </w:r>
      <w:proofErr w:type="spellStart"/>
      <w:r w:rsidRPr="00AB2B43">
        <w:rPr>
          <w:rFonts w:ascii="Times New Roman" w:hAnsi="Times New Roman" w:cs="Times New Roman"/>
          <w:b/>
          <w:kern w:val="2"/>
        </w:rPr>
        <w:t>Tx</w:t>
      </w:r>
      <w:proofErr w:type="spellEnd"/>
      <w:r w:rsidRPr="00AB2B43">
        <w:rPr>
          <w:rFonts w:ascii="Times New Roman" w:hAnsi="Times New Roman" w:cs="Times New Roman"/>
          <w:b/>
          <w:kern w:val="2"/>
        </w:rPr>
        <w:t xml:space="preserve"> UE’s serving </w:t>
      </w:r>
      <w:proofErr w:type="spellStart"/>
      <w:r w:rsidRPr="00AB2B43">
        <w:rPr>
          <w:rFonts w:ascii="Times New Roman" w:hAnsi="Times New Roman" w:cs="Times New Roman"/>
          <w:b/>
          <w:kern w:val="2"/>
        </w:rPr>
        <w:t>gNB</w:t>
      </w:r>
      <w:proofErr w:type="spellEnd"/>
      <w:r w:rsidRPr="00AB2B43">
        <w:rPr>
          <w:rFonts w:ascii="Times New Roman" w:hAnsi="Times New Roman" w:cs="Times New Roman"/>
          <w:b/>
          <w:kern w:val="2"/>
        </w:rPr>
        <w:t xml:space="preserve"> makes the alignment when determining the SL DRX configuration.</w:t>
      </w:r>
    </w:p>
    <w:p w14:paraId="28B05242" w14:textId="31B54786" w:rsidR="00076B99" w:rsidRPr="008D3A77" w:rsidRDefault="00E15C3D" w:rsidP="008D3A77">
      <w:pPr>
        <w:pStyle w:val="af0"/>
        <w:numPr>
          <w:ilvl w:val="0"/>
          <w:numId w:val="47"/>
        </w:numPr>
        <w:spacing w:after="180"/>
        <w:rPr>
          <w:rFonts w:ascii="Times New Roman" w:hAnsi="Times New Roman" w:cs="Times New Roman"/>
          <w:b/>
          <w:kern w:val="2"/>
        </w:rPr>
      </w:pPr>
      <w:r w:rsidRPr="00AB2B43">
        <w:rPr>
          <w:rFonts w:ascii="Times New Roman" w:hAnsi="Times New Roman" w:cs="Times New Roman"/>
          <w:b/>
          <w:kern w:val="2"/>
        </w:rPr>
        <w:t xml:space="preserve">Option 2: Rx UE informs the serving </w:t>
      </w:r>
      <w:proofErr w:type="spellStart"/>
      <w:r w:rsidRPr="00AB2B43">
        <w:rPr>
          <w:rFonts w:ascii="Times New Roman" w:hAnsi="Times New Roman" w:cs="Times New Roman"/>
          <w:b/>
          <w:kern w:val="2"/>
        </w:rPr>
        <w:t>gNB</w:t>
      </w:r>
      <w:proofErr w:type="spellEnd"/>
      <w:r w:rsidRPr="00AB2B43">
        <w:rPr>
          <w:rFonts w:ascii="Times New Roman" w:hAnsi="Times New Roman" w:cs="Times New Roman"/>
          <w:b/>
          <w:kern w:val="2"/>
        </w:rPr>
        <w:t xml:space="preserve"> of its received SL DRX configuration from </w:t>
      </w:r>
      <w:proofErr w:type="spellStart"/>
      <w:r w:rsidRPr="00AB2B43">
        <w:rPr>
          <w:rFonts w:ascii="Times New Roman" w:hAnsi="Times New Roman" w:cs="Times New Roman"/>
          <w:b/>
          <w:kern w:val="2"/>
        </w:rPr>
        <w:t>Tx</w:t>
      </w:r>
      <w:proofErr w:type="spellEnd"/>
      <w:r w:rsidRPr="00AB2B43">
        <w:rPr>
          <w:rFonts w:ascii="Times New Roman" w:hAnsi="Times New Roman" w:cs="Times New Roman"/>
          <w:b/>
          <w:kern w:val="2"/>
        </w:rPr>
        <w:t xml:space="preserve"> UE and the </w:t>
      </w:r>
      <w:proofErr w:type="spellStart"/>
      <w:r w:rsidRPr="00AB2B43">
        <w:rPr>
          <w:rFonts w:ascii="Times New Roman" w:hAnsi="Times New Roman" w:cs="Times New Roman"/>
          <w:b/>
          <w:kern w:val="2"/>
        </w:rPr>
        <w:t>gNB</w:t>
      </w:r>
      <w:proofErr w:type="spellEnd"/>
      <w:r w:rsidRPr="00AB2B43">
        <w:rPr>
          <w:rFonts w:ascii="Times New Roman" w:hAnsi="Times New Roman" w:cs="Times New Roman"/>
          <w:b/>
          <w:kern w:val="2"/>
        </w:rPr>
        <w:t xml:space="preserve"> is responsible of the alignment, e.g., adjust the </w:t>
      </w:r>
      <w:proofErr w:type="spellStart"/>
      <w:r w:rsidRPr="00AB2B43">
        <w:rPr>
          <w:rFonts w:ascii="Times New Roman" w:hAnsi="Times New Roman" w:cs="Times New Roman"/>
          <w:b/>
          <w:kern w:val="2"/>
        </w:rPr>
        <w:t>Uu</w:t>
      </w:r>
      <w:proofErr w:type="spellEnd"/>
      <w:r w:rsidRPr="00AB2B43">
        <w:rPr>
          <w:rFonts w:ascii="Times New Roman" w:hAnsi="Times New Roman" w:cs="Times New Roman"/>
          <w:b/>
          <w:kern w:val="2"/>
        </w:rPr>
        <w:t xml:space="preserve"> DRX configuration for the Rx UE.</w:t>
      </w:r>
    </w:p>
    <w:p w14:paraId="1ED1997B" w14:textId="77777777" w:rsidR="00DF1A84" w:rsidRPr="00AB2B43" w:rsidRDefault="00DF1A84" w:rsidP="00587F33">
      <w:pPr>
        <w:pStyle w:val="af0"/>
        <w:numPr>
          <w:ilvl w:val="0"/>
          <w:numId w:val="47"/>
        </w:numPr>
        <w:spacing w:beforeLines="50" w:before="120"/>
        <w:rPr>
          <w:rFonts w:ascii="Times New Roman" w:eastAsiaTheme="minorEastAsia" w:hAnsi="Times New Roman" w:cs="Times New Roman"/>
        </w:rPr>
      </w:pPr>
      <w:r w:rsidRPr="00AB2B43">
        <w:rPr>
          <w:rFonts w:ascii="Times New Roman" w:eastAsiaTheme="minorEastAsia" w:hAnsi="Times New Roman" w:cs="Times New Roman"/>
        </w:rPr>
        <w:t>Rx UE centric scheme:</w:t>
      </w:r>
    </w:p>
    <w:p w14:paraId="48BDF58A" w14:textId="1285A8BD" w:rsidR="00342CFC" w:rsidRPr="00AB2B43" w:rsidRDefault="00342CFC" w:rsidP="00342CFC">
      <w:pPr>
        <w:widowControl w:val="0"/>
        <w:spacing w:beforeLines="50" w:before="120" w:after="0"/>
        <w:rPr>
          <w:rFonts w:eastAsiaTheme="minorEastAsia"/>
          <w:sz w:val="21"/>
          <w:szCs w:val="21"/>
          <w:lang w:val="en-US" w:eastAsia="zh-CN"/>
        </w:rPr>
      </w:pPr>
      <w:r w:rsidRPr="00AB2B43">
        <w:rPr>
          <w:rFonts w:eastAsiaTheme="minorEastAsia"/>
          <w:sz w:val="21"/>
          <w:szCs w:val="21"/>
          <w:lang w:val="en-US" w:eastAsia="zh-CN"/>
        </w:rPr>
        <w:t>Considering the Rx UE centric scheme where the SL DRX parameters are decided by Rx UE i</w:t>
      </w:r>
      <w:r w:rsidR="00343A17" w:rsidRPr="00AB2B43">
        <w:rPr>
          <w:rFonts w:eastAsiaTheme="minorEastAsia"/>
          <w:sz w:val="21"/>
          <w:szCs w:val="21"/>
          <w:lang w:val="en-US" w:eastAsia="zh-CN"/>
        </w:rPr>
        <w:t>tself</w:t>
      </w:r>
      <w:r w:rsidRPr="00AB2B43">
        <w:rPr>
          <w:rFonts w:eastAsiaTheme="minorEastAsia"/>
          <w:sz w:val="21"/>
          <w:szCs w:val="21"/>
          <w:lang w:val="en-US" w:eastAsia="zh-CN"/>
        </w:rPr>
        <w:t xml:space="preserve">, </w:t>
      </w:r>
      <w:r w:rsidR="00343A17" w:rsidRPr="00AB2B43">
        <w:rPr>
          <w:rFonts w:eastAsiaTheme="minorEastAsia"/>
          <w:sz w:val="21"/>
          <w:szCs w:val="21"/>
          <w:lang w:val="en-US" w:eastAsia="zh-CN"/>
        </w:rPr>
        <w:t xml:space="preserve">Rx UE </w:t>
      </w:r>
      <w:r w:rsidRPr="00AB2B43">
        <w:rPr>
          <w:rFonts w:eastAsiaTheme="minorEastAsia"/>
          <w:sz w:val="21"/>
          <w:szCs w:val="21"/>
          <w:lang w:val="en-US" w:eastAsia="zh-CN"/>
        </w:rPr>
        <w:t xml:space="preserve">can consider the alignment between </w:t>
      </w:r>
      <w:r w:rsidR="00343A17" w:rsidRPr="00AB2B43">
        <w:rPr>
          <w:rFonts w:eastAsiaTheme="minorEastAsia"/>
          <w:sz w:val="21"/>
          <w:szCs w:val="21"/>
          <w:lang w:val="en-US" w:eastAsia="zh-CN"/>
        </w:rPr>
        <w:t xml:space="preserve">its </w:t>
      </w:r>
      <w:proofErr w:type="spellStart"/>
      <w:r w:rsidRPr="00AB2B43">
        <w:rPr>
          <w:rFonts w:eastAsiaTheme="minorEastAsia"/>
          <w:sz w:val="21"/>
          <w:szCs w:val="21"/>
          <w:lang w:val="en-US" w:eastAsia="zh-CN"/>
        </w:rPr>
        <w:t>Uu</w:t>
      </w:r>
      <w:proofErr w:type="spellEnd"/>
      <w:r w:rsidRPr="00AB2B43">
        <w:rPr>
          <w:rFonts w:eastAsiaTheme="minorEastAsia"/>
          <w:sz w:val="21"/>
          <w:szCs w:val="21"/>
          <w:lang w:val="en-US" w:eastAsia="zh-CN"/>
        </w:rPr>
        <w:t xml:space="preserve"> DRX and </w:t>
      </w:r>
      <w:r w:rsidR="00343A17" w:rsidRPr="00AB2B43">
        <w:rPr>
          <w:rFonts w:eastAsiaTheme="minorEastAsia"/>
          <w:sz w:val="21"/>
          <w:szCs w:val="21"/>
          <w:lang w:val="en-US" w:eastAsia="zh-CN"/>
        </w:rPr>
        <w:t>its</w:t>
      </w:r>
      <w:r w:rsidRPr="00AB2B43">
        <w:rPr>
          <w:rFonts w:eastAsiaTheme="minorEastAsia"/>
          <w:sz w:val="21"/>
          <w:szCs w:val="21"/>
          <w:lang w:val="en-US" w:eastAsia="zh-CN"/>
        </w:rPr>
        <w:t xml:space="preserve"> SL DRX by implementation. For example, </w:t>
      </w:r>
      <w:r w:rsidR="00846C98" w:rsidRPr="00AB2B43">
        <w:rPr>
          <w:rFonts w:eastAsiaTheme="minorEastAsia"/>
          <w:sz w:val="21"/>
          <w:szCs w:val="21"/>
          <w:lang w:val="en-US" w:eastAsia="zh-CN"/>
        </w:rPr>
        <w:t xml:space="preserve">Rx UE </w:t>
      </w:r>
      <w:r w:rsidRPr="00AB2B43">
        <w:rPr>
          <w:rFonts w:eastAsiaTheme="minorEastAsia"/>
          <w:sz w:val="21"/>
          <w:szCs w:val="21"/>
          <w:lang w:val="en-US" w:eastAsia="zh-CN"/>
        </w:rPr>
        <w:t xml:space="preserve">can configure a SL DRX </w:t>
      </w:r>
      <w:r w:rsidR="00E15C3D" w:rsidRPr="00AB2B43">
        <w:rPr>
          <w:rFonts w:eastAsiaTheme="minorEastAsia"/>
          <w:sz w:val="21"/>
          <w:szCs w:val="21"/>
          <w:lang w:val="en-US" w:eastAsia="zh-CN"/>
        </w:rPr>
        <w:t xml:space="preserve">of which the active time is </w:t>
      </w:r>
      <w:r w:rsidRPr="00AB2B43">
        <w:rPr>
          <w:rFonts w:eastAsiaTheme="minorEastAsia"/>
          <w:sz w:val="21"/>
          <w:szCs w:val="21"/>
          <w:lang w:val="en-US" w:eastAsia="zh-CN"/>
        </w:rPr>
        <w:t xml:space="preserve">aligned with </w:t>
      </w:r>
      <w:r w:rsidR="00846C98" w:rsidRPr="00AB2B43">
        <w:rPr>
          <w:rFonts w:eastAsiaTheme="minorEastAsia"/>
          <w:sz w:val="21"/>
          <w:szCs w:val="21"/>
          <w:lang w:val="en-US" w:eastAsia="zh-CN"/>
        </w:rPr>
        <w:t xml:space="preserve">its </w:t>
      </w:r>
      <w:proofErr w:type="spellStart"/>
      <w:r w:rsidR="00846C98" w:rsidRPr="00AB2B43">
        <w:rPr>
          <w:rFonts w:eastAsiaTheme="minorEastAsia"/>
          <w:sz w:val="21"/>
          <w:szCs w:val="21"/>
          <w:lang w:val="en-US" w:eastAsia="zh-CN"/>
        </w:rPr>
        <w:t>Uu</w:t>
      </w:r>
      <w:proofErr w:type="spellEnd"/>
      <w:r w:rsidR="00846C98" w:rsidRPr="00AB2B43">
        <w:rPr>
          <w:rFonts w:eastAsiaTheme="minorEastAsia"/>
          <w:sz w:val="21"/>
          <w:szCs w:val="21"/>
          <w:lang w:val="en-US" w:eastAsia="zh-CN"/>
        </w:rPr>
        <w:t xml:space="preserve"> </w:t>
      </w:r>
      <w:r w:rsidR="00E15C3D" w:rsidRPr="00AB2B43">
        <w:rPr>
          <w:rFonts w:eastAsiaTheme="minorEastAsia"/>
          <w:sz w:val="21"/>
          <w:szCs w:val="21"/>
          <w:lang w:val="en-US" w:eastAsia="zh-CN"/>
        </w:rPr>
        <w:t xml:space="preserve">DRX active time </w:t>
      </w:r>
      <w:r w:rsidR="00846C98" w:rsidRPr="00AB2B43">
        <w:rPr>
          <w:rFonts w:eastAsiaTheme="minorEastAsia"/>
          <w:sz w:val="21"/>
          <w:szCs w:val="21"/>
          <w:lang w:val="en-US" w:eastAsia="zh-CN"/>
        </w:rPr>
        <w:t xml:space="preserve">directly </w:t>
      </w:r>
      <w:r w:rsidR="00F44065" w:rsidRPr="00AB2B43">
        <w:rPr>
          <w:rFonts w:eastAsiaTheme="minorEastAsia"/>
          <w:sz w:val="21"/>
          <w:szCs w:val="21"/>
          <w:lang w:val="en-US" w:eastAsia="zh-CN"/>
        </w:rPr>
        <w:t>for power saving</w:t>
      </w:r>
      <w:r w:rsidRPr="00AB2B43">
        <w:rPr>
          <w:rFonts w:eastAsiaTheme="minorEastAsia"/>
          <w:sz w:val="21"/>
          <w:szCs w:val="21"/>
          <w:lang w:val="en-US" w:eastAsia="zh-CN"/>
        </w:rPr>
        <w:t>.</w:t>
      </w:r>
    </w:p>
    <w:p w14:paraId="5424D0B2" w14:textId="5C72478C" w:rsidR="00DF1A84" w:rsidRPr="008D3A77" w:rsidRDefault="00C63EEE" w:rsidP="008D3A77">
      <w:pPr>
        <w:rPr>
          <w:b/>
          <w:kern w:val="2"/>
          <w:sz w:val="21"/>
          <w:szCs w:val="21"/>
          <w:lang w:val="en-US" w:eastAsia="zh-CN"/>
        </w:rPr>
      </w:pPr>
      <w:r w:rsidRPr="00AB2B43">
        <w:rPr>
          <w:rFonts w:eastAsiaTheme="minorEastAsia"/>
          <w:b/>
          <w:sz w:val="21"/>
          <w:szCs w:val="21"/>
          <w:lang w:val="en-US" w:eastAsia="zh-CN"/>
        </w:rPr>
        <w:t xml:space="preserve">Proposal </w:t>
      </w:r>
      <w:r>
        <w:rPr>
          <w:rFonts w:eastAsiaTheme="minorEastAsia"/>
          <w:b/>
          <w:sz w:val="21"/>
          <w:szCs w:val="21"/>
          <w:lang w:val="en-US" w:eastAsia="zh-CN"/>
        </w:rPr>
        <w:t>6</w:t>
      </w:r>
      <w:r w:rsidR="00342CFC" w:rsidRPr="00AB2B43">
        <w:rPr>
          <w:rFonts w:eastAsiaTheme="minorEastAsia"/>
          <w:b/>
          <w:sz w:val="21"/>
          <w:szCs w:val="21"/>
          <w:lang w:val="en-US" w:eastAsia="zh-CN"/>
        </w:rPr>
        <w:t xml:space="preserve">: </w:t>
      </w:r>
      <w:r w:rsidR="00EC1D5C" w:rsidRPr="00AB2B43">
        <w:rPr>
          <w:b/>
          <w:kern w:val="2"/>
          <w:sz w:val="21"/>
          <w:szCs w:val="21"/>
          <w:lang w:val="en-US" w:eastAsia="zh-CN"/>
        </w:rPr>
        <w:t>Rx</w:t>
      </w:r>
      <w:r w:rsidR="00EC1D5C" w:rsidRPr="00AB2B43">
        <w:rPr>
          <w:rFonts w:hint="eastAsia"/>
          <w:b/>
          <w:kern w:val="2"/>
          <w:sz w:val="21"/>
          <w:szCs w:val="21"/>
          <w:lang w:val="en-US" w:eastAsia="zh-CN"/>
        </w:rPr>
        <w:t xml:space="preserve"> </w:t>
      </w:r>
      <w:r w:rsidR="00EC1D5C" w:rsidRPr="00AB2B43">
        <w:rPr>
          <w:b/>
          <w:kern w:val="2"/>
          <w:sz w:val="21"/>
          <w:szCs w:val="21"/>
          <w:lang w:val="en-US" w:eastAsia="zh-CN"/>
        </w:rPr>
        <w:t xml:space="preserve">UE is responsible for the alignment between Rx UE’s </w:t>
      </w:r>
      <w:proofErr w:type="spellStart"/>
      <w:r w:rsidR="00EC1D5C" w:rsidRPr="00AB2B43">
        <w:rPr>
          <w:b/>
          <w:kern w:val="2"/>
          <w:sz w:val="21"/>
          <w:szCs w:val="21"/>
          <w:lang w:val="en-US" w:eastAsia="zh-CN"/>
        </w:rPr>
        <w:t>Uu</w:t>
      </w:r>
      <w:proofErr w:type="spellEnd"/>
      <w:r w:rsidR="00EC1D5C" w:rsidRPr="00AB2B43">
        <w:rPr>
          <w:b/>
          <w:kern w:val="2"/>
          <w:sz w:val="21"/>
          <w:szCs w:val="21"/>
          <w:lang w:val="en-US" w:eastAsia="zh-CN"/>
        </w:rPr>
        <w:t xml:space="preserve"> DRX and Rx UE’s SL DRX in Rx UE centric scheme and this can be left to Rx</w:t>
      </w:r>
      <w:r w:rsidR="007D6F2B">
        <w:rPr>
          <w:b/>
          <w:kern w:val="2"/>
          <w:sz w:val="21"/>
          <w:szCs w:val="21"/>
          <w:lang w:val="en-US" w:eastAsia="zh-CN"/>
        </w:rPr>
        <w:t xml:space="preserve"> </w:t>
      </w:r>
      <w:r w:rsidR="00EC1D5C" w:rsidRPr="00AB2B43">
        <w:rPr>
          <w:b/>
          <w:kern w:val="2"/>
          <w:sz w:val="21"/>
          <w:szCs w:val="21"/>
          <w:lang w:val="en-US" w:eastAsia="zh-CN"/>
        </w:rPr>
        <w:t>UE’s implementation.</w:t>
      </w:r>
    </w:p>
    <w:p w14:paraId="2165B54E" w14:textId="77777777" w:rsidR="00505E15" w:rsidRPr="0034764D" w:rsidRDefault="00505E15" w:rsidP="008821BD">
      <w:pPr>
        <w:pStyle w:val="1"/>
        <w:tabs>
          <w:tab w:val="clear" w:pos="567"/>
          <w:tab w:val="num" w:pos="709"/>
        </w:tabs>
        <w:spacing w:line="276" w:lineRule="auto"/>
        <w:ind w:left="709" w:hanging="709"/>
        <w:jc w:val="both"/>
        <w:rPr>
          <w:lang w:eastAsia="zh-CN"/>
        </w:rPr>
      </w:pPr>
      <w:r w:rsidRPr="0034764D">
        <w:rPr>
          <w:rFonts w:hint="eastAsia"/>
          <w:lang w:eastAsia="zh-CN"/>
        </w:rPr>
        <w:t>Conclusion</w:t>
      </w:r>
    </w:p>
    <w:p w14:paraId="327313BB" w14:textId="1C15372F" w:rsidR="002732A4" w:rsidRPr="00AB2B43" w:rsidRDefault="00833E9D" w:rsidP="002732A4">
      <w:pPr>
        <w:rPr>
          <w:sz w:val="21"/>
          <w:szCs w:val="21"/>
          <w:lang w:eastAsia="zh-CN"/>
        </w:rPr>
      </w:pPr>
      <w:r w:rsidRPr="00AB2B43">
        <w:rPr>
          <w:rFonts w:hint="eastAsia"/>
          <w:sz w:val="21"/>
          <w:szCs w:val="21"/>
          <w:lang w:eastAsia="zh-CN"/>
        </w:rPr>
        <w:t>I</w:t>
      </w:r>
      <w:r w:rsidRPr="00AB2B43">
        <w:rPr>
          <w:sz w:val="21"/>
          <w:szCs w:val="21"/>
          <w:lang w:eastAsia="zh-CN"/>
        </w:rPr>
        <w:t xml:space="preserve">n this contribution, we discussed the alignment between </w:t>
      </w:r>
      <w:proofErr w:type="spellStart"/>
      <w:r w:rsidRPr="00AB2B43">
        <w:rPr>
          <w:sz w:val="21"/>
          <w:szCs w:val="21"/>
          <w:lang w:eastAsia="zh-CN"/>
        </w:rPr>
        <w:t>Uu</w:t>
      </w:r>
      <w:proofErr w:type="spellEnd"/>
      <w:r w:rsidRPr="00AB2B43">
        <w:rPr>
          <w:sz w:val="21"/>
          <w:szCs w:val="21"/>
          <w:lang w:eastAsia="zh-CN"/>
        </w:rPr>
        <w:t xml:space="preserve"> DRX active time and SL active time in different cases and the following observations and proposals were provided:</w:t>
      </w:r>
    </w:p>
    <w:p w14:paraId="4E1F4A4C" w14:textId="272FA518" w:rsidR="00F07496" w:rsidRDefault="00190605" w:rsidP="00B43137">
      <w:pPr>
        <w:widowControl w:val="0"/>
        <w:rPr>
          <w:b/>
          <w:kern w:val="2"/>
          <w:sz w:val="21"/>
          <w:szCs w:val="22"/>
          <w:lang w:val="en-US" w:eastAsia="zh-CN"/>
        </w:rPr>
      </w:pPr>
      <w:r w:rsidRPr="0034764D">
        <w:rPr>
          <w:b/>
          <w:kern w:val="2"/>
          <w:sz w:val="21"/>
          <w:szCs w:val="22"/>
          <w:lang w:val="en-US" w:eastAsia="zh-CN"/>
        </w:rPr>
        <w:t xml:space="preserve">Proposal </w:t>
      </w:r>
      <w:r>
        <w:rPr>
          <w:b/>
          <w:kern w:val="2"/>
          <w:sz w:val="21"/>
          <w:szCs w:val="22"/>
          <w:lang w:val="en-US" w:eastAsia="zh-CN"/>
        </w:rPr>
        <w:t>1</w:t>
      </w:r>
      <w:r w:rsidRPr="0034764D">
        <w:rPr>
          <w:b/>
          <w:kern w:val="2"/>
          <w:sz w:val="21"/>
          <w:szCs w:val="22"/>
          <w:lang w:val="en-US" w:eastAsia="zh-CN"/>
        </w:rPr>
        <w:t xml:space="preserve">: </w:t>
      </w:r>
      <w:r>
        <w:rPr>
          <w:b/>
          <w:kern w:val="2"/>
          <w:sz w:val="21"/>
          <w:szCs w:val="22"/>
          <w:lang w:val="en-US" w:eastAsia="zh-CN"/>
        </w:rPr>
        <w:t>Coordination between</w:t>
      </w:r>
      <w:r w:rsidRPr="00B0604B">
        <w:rPr>
          <w:b/>
          <w:kern w:val="2"/>
          <w:sz w:val="21"/>
          <w:szCs w:val="22"/>
          <w:lang w:val="en-US" w:eastAsia="zh-CN"/>
        </w:rPr>
        <w:t xml:space="preserve"> </w:t>
      </w:r>
      <w:proofErr w:type="spellStart"/>
      <w:r w:rsidRPr="00B0604B">
        <w:rPr>
          <w:b/>
          <w:kern w:val="2"/>
          <w:sz w:val="21"/>
          <w:szCs w:val="22"/>
          <w:lang w:val="en-US" w:eastAsia="zh-CN"/>
        </w:rPr>
        <w:t>Tx</w:t>
      </w:r>
      <w:proofErr w:type="spellEnd"/>
      <w:r w:rsidRPr="00B0604B">
        <w:rPr>
          <w:b/>
          <w:kern w:val="2"/>
          <w:sz w:val="21"/>
          <w:szCs w:val="22"/>
          <w:lang w:val="en-US" w:eastAsia="zh-CN"/>
        </w:rPr>
        <w:t xml:space="preserve"> UE’s </w:t>
      </w:r>
      <w:proofErr w:type="spellStart"/>
      <w:r>
        <w:rPr>
          <w:b/>
          <w:kern w:val="2"/>
          <w:sz w:val="21"/>
          <w:szCs w:val="22"/>
          <w:lang w:val="en-US" w:eastAsia="zh-CN"/>
        </w:rPr>
        <w:t>Uu</w:t>
      </w:r>
      <w:proofErr w:type="spellEnd"/>
      <w:r>
        <w:rPr>
          <w:b/>
          <w:kern w:val="2"/>
          <w:sz w:val="21"/>
          <w:szCs w:val="22"/>
          <w:lang w:val="en-US" w:eastAsia="zh-CN"/>
        </w:rPr>
        <w:t xml:space="preserve"> DRX and R</w:t>
      </w:r>
      <w:r w:rsidRPr="00B0604B">
        <w:rPr>
          <w:b/>
          <w:kern w:val="2"/>
          <w:sz w:val="21"/>
          <w:szCs w:val="22"/>
          <w:lang w:val="en-US" w:eastAsia="zh-CN"/>
        </w:rPr>
        <w:t xml:space="preserve">x UE’s </w:t>
      </w:r>
      <w:r>
        <w:rPr>
          <w:b/>
          <w:kern w:val="2"/>
          <w:sz w:val="21"/>
          <w:szCs w:val="22"/>
          <w:lang w:val="en-US" w:eastAsia="zh-CN"/>
        </w:rPr>
        <w:t xml:space="preserve">SL DRX </w:t>
      </w:r>
      <w:r w:rsidRPr="0034764D">
        <w:rPr>
          <w:b/>
          <w:kern w:val="2"/>
          <w:sz w:val="21"/>
          <w:szCs w:val="22"/>
          <w:lang w:val="en-US" w:eastAsia="zh-CN"/>
        </w:rPr>
        <w:t xml:space="preserve">should be discussed </w:t>
      </w:r>
      <w:r>
        <w:rPr>
          <w:b/>
          <w:kern w:val="2"/>
          <w:sz w:val="21"/>
          <w:szCs w:val="22"/>
          <w:lang w:val="en-US" w:eastAsia="zh-CN"/>
        </w:rPr>
        <w:t xml:space="preserve">to </w:t>
      </w:r>
      <w:r w:rsidRPr="0034764D">
        <w:rPr>
          <w:b/>
          <w:kern w:val="2"/>
          <w:sz w:val="21"/>
          <w:szCs w:val="22"/>
          <w:lang w:val="en-US" w:eastAsia="zh-CN"/>
        </w:rPr>
        <w:t xml:space="preserve">avoid the mismatch between the active time of </w:t>
      </w:r>
      <w:proofErr w:type="spellStart"/>
      <w:r w:rsidRPr="0034764D">
        <w:rPr>
          <w:b/>
          <w:kern w:val="2"/>
          <w:sz w:val="21"/>
          <w:szCs w:val="22"/>
          <w:lang w:val="en-US" w:eastAsia="zh-CN"/>
        </w:rPr>
        <w:t>Uu</w:t>
      </w:r>
      <w:proofErr w:type="spellEnd"/>
      <w:r w:rsidRPr="0034764D">
        <w:rPr>
          <w:b/>
          <w:kern w:val="2"/>
          <w:sz w:val="21"/>
          <w:szCs w:val="22"/>
          <w:lang w:val="en-US" w:eastAsia="zh-CN"/>
        </w:rPr>
        <w:t xml:space="preserve"> DRX for a UE to receive SL grant(s) and active time of SL DRX at its peer UE(s) for SL reception.</w:t>
      </w:r>
    </w:p>
    <w:p w14:paraId="3CF51C27" w14:textId="6C7ADF8B" w:rsidR="00755410" w:rsidRDefault="00755410" w:rsidP="00B43137">
      <w:pPr>
        <w:widowControl w:val="0"/>
        <w:rPr>
          <w:b/>
          <w:kern w:val="2"/>
          <w:sz w:val="21"/>
          <w:szCs w:val="22"/>
          <w:lang w:val="en-US" w:eastAsia="zh-CN"/>
        </w:rPr>
      </w:pPr>
      <w:r>
        <w:rPr>
          <w:b/>
          <w:kern w:val="2"/>
          <w:sz w:val="21"/>
          <w:szCs w:val="22"/>
          <w:lang w:val="en-US" w:eastAsia="zh-CN"/>
        </w:rPr>
        <w:t>Proposal 2</w:t>
      </w:r>
      <w:r w:rsidRPr="0034764D">
        <w:rPr>
          <w:b/>
          <w:kern w:val="2"/>
          <w:sz w:val="21"/>
          <w:szCs w:val="22"/>
          <w:lang w:val="en-US" w:eastAsia="zh-CN"/>
        </w:rPr>
        <w:t>:</w:t>
      </w:r>
      <w:r>
        <w:rPr>
          <w:b/>
          <w:kern w:val="2"/>
          <w:sz w:val="21"/>
          <w:szCs w:val="22"/>
          <w:lang w:val="en-US" w:eastAsia="zh-CN"/>
        </w:rPr>
        <w:t xml:space="preserve"> </w:t>
      </w:r>
      <w:proofErr w:type="spellStart"/>
      <w:proofErr w:type="gramStart"/>
      <w:r>
        <w:rPr>
          <w:b/>
          <w:kern w:val="2"/>
          <w:sz w:val="21"/>
          <w:szCs w:val="22"/>
          <w:lang w:val="en-US" w:eastAsia="zh-CN"/>
        </w:rPr>
        <w:t>Tx</w:t>
      </w:r>
      <w:proofErr w:type="spellEnd"/>
      <w:proofErr w:type="gramEnd"/>
      <w:r>
        <w:rPr>
          <w:rFonts w:hint="eastAsia"/>
          <w:b/>
          <w:kern w:val="2"/>
          <w:sz w:val="21"/>
          <w:szCs w:val="22"/>
          <w:lang w:val="en-US" w:eastAsia="zh-CN"/>
        </w:rPr>
        <w:t xml:space="preserve"> </w:t>
      </w:r>
      <w:r>
        <w:rPr>
          <w:b/>
          <w:kern w:val="2"/>
          <w:sz w:val="21"/>
          <w:szCs w:val="22"/>
          <w:lang w:val="en-US" w:eastAsia="zh-CN"/>
        </w:rPr>
        <w:t xml:space="preserve">UE or </w:t>
      </w:r>
      <w:proofErr w:type="spellStart"/>
      <w:r>
        <w:rPr>
          <w:b/>
          <w:kern w:val="2"/>
          <w:sz w:val="21"/>
          <w:szCs w:val="22"/>
          <w:lang w:val="en-US" w:eastAsia="zh-CN"/>
        </w:rPr>
        <w:t>gNB</w:t>
      </w:r>
      <w:proofErr w:type="spellEnd"/>
      <w:r>
        <w:rPr>
          <w:b/>
          <w:kern w:val="2"/>
          <w:sz w:val="21"/>
          <w:szCs w:val="22"/>
          <w:lang w:val="en-US" w:eastAsia="zh-CN"/>
        </w:rPr>
        <w:t xml:space="preserve"> of </w:t>
      </w:r>
      <w:proofErr w:type="spellStart"/>
      <w:r>
        <w:rPr>
          <w:b/>
          <w:kern w:val="2"/>
          <w:sz w:val="21"/>
          <w:szCs w:val="22"/>
          <w:lang w:val="en-US" w:eastAsia="zh-CN"/>
        </w:rPr>
        <w:t>Tx</w:t>
      </w:r>
      <w:proofErr w:type="spellEnd"/>
      <w:r>
        <w:rPr>
          <w:b/>
          <w:kern w:val="2"/>
          <w:sz w:val="21"/>
          <w:szCs w:val="22"/>
          <w:lang w:val="en-US" w:eastAsia="zh-CN"/>
        </w:rPr>
        <w:t xml:space="preserve"> UE is responsible for the alignment between </w:t>
      </w:r>
      <w:proofErr w:type="spellStart"/>
      <w:r w:rsidRPr="00B3178E">
        <w:rPr>
          <w:b/>
          <w:kern w:val="2"/>
          <w:sz w:val="21"/>
          <w:szCs w:val="22"/>
          <w:lang w:val="en-US" w:eastAsia="zh-CN"/>
        </w:rPr>
        <w:t>Tx</w:t>
      </w:r>
      <w:proofErr w:type="spellEnd"/>
      <w:r w:rsidRPr="00B3178E">
        <w:rPr>
          <w:b/>
          <w:kern w:val="2"/>
          <w:sz w:val="21"/>
          <w:szCs w:val="22"/>
          <w:lang w:val="en-US" w:eastAsia="zh-CN"/>
        </w:rPr>
        <w:t xml:space="preserve"> UE’s </w:t>
      </w:r>
      <w:proofErr w:type="spellStart"/>
      <w:r>
        <w:rPr>
          <w:b/>
          <w:kern w:val="2"/>
          <w:sz w:val="21"/>
          <w:szCs w:val="22"/>
          <w:lang w:val="en-US" w:eastAsia="zh-CN"/>
        </w:rPr>
        <w:t>Uu</w:t>
      </w:r>
      <w:proofErr w:type="spellEnd"/>
      <w:r>
        <w:rPr>
          <w:b/>
          <w:kern w:val="2"/>
          <w:sz w:val="21"/>
          <w:szCs w:val="22"/>
          <w:lang w:val="en-US" w:eastAsia="zh-CN"/>
        </w:rPr>
        <w:t xml:space="preserve"> DRX</w:t>
      </w:r>
      <w:r w:rsidRPr="00B3178E">
        <w:rPr>
          <w:b/>
          <w:kern w:val="2"/>
          <w:sz w:val="21"/>
          <w:szCs w:val="22"/>
          <w:lang w:val="en-US" w:eastAsia="zh-CN"/>
        </w:rPr>
        <w:t xml:space="preserve"> </w:t>
      </w:r>
      <w:r>
        <w:rPr>
          <w:b/>
          <w:kern w:val="2"/>
          <w:sz w:val="21"/>
          <w:szCs w:val="22"/>
          <w:lang w:val="en-US" w:eastAsia="zh-CN"/>
        </w:rPr>
        <w:t>and R</w:t>
      </w:r>
      <w:r w:rsidRPr="00B06985">
        <w:rPr>
          <w:b/>
          <w:kern w:val="2"/>
          <w:sz w:val="21"/>
          <w:szCs w:val="22"/>
          <w:lang w:val="en-US" w:eastAsia="zh-CN"/>
        </w:rPr>
        <w:t xml:space="preserve">x UE’s </w:t>
      </w:r>
      <w:r>
        <w:rPr>
          <w:b/>
          <w:kern w:val="2"/>
          <w:sz w:val="21"/>
          <w:szCs w:val="22"/>
          <w:lang w:val="en-US" w:eastAsia="zh-CN"/>
        </w:rPr>
        <w:t xml:space="preserve">SL DRX in </w:t>
      </w:r>
      <w:proofErr w:type="spellStart"/>
      <w:r>
        <w:rPr>
          <w:b/>
          <w:kern w:val="2"/>
          <w:sz w:val="21"/>
          <w:szCs w:val="22"/>
          <w:lang w:val="en-US" w:eastAsia="zh-CN"/>
        </w:rPr>
        <w:t>Tx</w:t>
      </w:r>
      <w:proofErr w:type="spellEnd"/>
      <w:r>
        <w:rPr>
          <w:b/>
          <w:kern w:val="2"/>
          <w:sz w:val="21"/>
          <w:szCs w:val="22"/>
          <w:lang w:val="en-US" w:eastAsia="zh-CN"/>
        </w:rPr>
        <w:t xml:space="preserve"> UE centric scheme and this can be left to UE or NW implementation</w:t>
      </w:r>
      <w:r w:rsidRPr="0034764D">
        <w:rPr>
          <w:b/>
          <w:kern w:val="2"/>
          <w:sz w:val="21"/>
          <w:szCs w:val="22"/>
          <w:lang w:val="en-US" w:eastAsia="zh-CN"/>
        </w:rPr>
        <w:t>.</w:t>
      </w:r>
    </w:p>
    <w:p w14:paraId="22D9D817" w14:textId="3C934767" w:rsidR="00755410" w:rsidRPr="008E123C" w:rsidRDefault="00755410" w:rsidP="00B43137">
      <w:pPr>
        <w:spacing w:after="0"/>
        <w:rPr>
          <w:b/>
          <w:kern w:val="2"/>
          <w:sz w:val="21"/>
          <w:szCs w:val="21"/>
          <w:lang w:val="en-US" w:eastAsia="zh-CN"/>
        </w:rPr>
      </w:pPr>
      <w:r w:rsidRPr="00066C93">
        <w:rPr>
          <w:b/>
          <w:kern w:val="2"/>
          <w:sz w:val="21"/>
          <w:szCs w:val="21"/>
          <w:lang w:val="en-US" w:eastAsia="zh-CN"/>
        </w:rPr>
        <w:t xml:space="preserve">Proposal </w:t>
      </w:r>
      <w:r>
        <w:rPr>
          <w:b/>
          <w:kern w:val="2"/>
          <w:sz w:val="21"/>
          <w:szCs w:val="21"/>
          <w:lang w:val="en-US" w:eastAsia="zh-CN"/>
        </w:rPr>
        <w:t>3</w:t>
      </w:r>
      <w:r w:rsidRPr="00EE2D97">
        <w:rPr>
          <w:b/>
          <w:kern w:val="2"/>
          <w:sz w:val="21"/>
          <w:szCs w:val="21"/>
          <w:lang w:val="en-US" w:eastAsia="zh-CN"/>
        </w:rPr>
        <w:t xml:space="preserve">: Considering the alignment between </w:t>
      </w:r>
      <w:proofErr w:type="spellStart"/>
      <w:r w:rsidRPr="00EE2D97">
        <w:rPr>
          <w:b/>
          <w:kern w:val="2"/>
          <w:sz w:val="21"/>
          <w:szCs w:val="21"/>
          <w:lang w:val="en-US" w:eastAsia="zh-CN"/>
        </w:rPr>
        <w:t>Tx</w:t>
      </w:r>
      <w:proofErr w:type="spellEnd"/>
      <w:r w:rsidRPr="00EE2D97">
        <w:rPr>
          <w:b/>
          <w:kern w:val="2"/>
          <w:sz w:val="21"/>
          <w:szCs w:val="21"/>
          <w:lang w:val="en-US" w:eastAsia="zh-CN"/>
        </w:rPr>
        <w:t xml:space="preserve"> UE’s </w:t>
      </w:r>
      <w:proofErr w:type="spellStart"/>
      <w:r w:rsidRPr="00EE2D97">
        <w:rPr>
          <w:b/>
          <w:kern w:val="2"/>
          <w:sz w:val="21"/>
          <w:szCs w:val="21"/>
          <w:lang w:val="en-US" w:eastAsia="zh-CN"/>
        </w:rPr>
        <w:t>Uu</w:t>
      </w:r>
      <w:proofErr w:type="spellEnd"/>
      <w:r w:rsidRPr="00EE2D97">
        <w:rPr>
          <w:b/>
          <w:kern w:val="2"/>
          <w:sz w:val="21"/>
          <w:szCs w:val="21"/>
          <w:lang w:val="en-US" w:eastAsia="zh-CN"/>
        </w:rPr>
        <w:t xml:space="preserve"> DRX and Rx UE’s SL DRX in Rx UE centric scheme,</w:t>
      </w:r>
      <w:r w:rsidRPr="007743E1">
        <w:rPr>
          <w:b/>
          <w:kern w:val="2"/>
          <w:sz w:val="21"/>
          <w:szCs w:val="21"/>
          <w:lang w:val="en-US" w:eastAsia="zh-CN"/>
        </w:rPr>
        <w:t xml:space="preserve"> RAN2 to discuss </w:t>
      </w:r>
      <w:r w:rsidRPr="008E123C">
        <w:rPr>
          <w:b/>
          <w:kern w:val="2"/>
          <w:sz w:val="21"/>
          <w:szCs w:val="21"/>
          <w:lang w:val="en-US" w:eastAsia="zh-CN"/>
        </w:rPr>
        <w:t>the following two options.</w:t>
      </w:r>
    </w:p>
    <w:p w14:paraId="010CEA0B" w14:textId="77777777" w:rsidR="00755410" w:rsidRDefault="00755410" w:rsidP="00B43137">
      <w:pPr>
        <w:pStyle w:val="af0"/>
        <w:numPr>
          <w:ilvl w:val="0"/>
          <w:numId w:val="47"/>
        </w:numPr>
        <w:rPr>
          <w:rFonts w:ascii="Times New Roman" w:hAnsi="Times New Roman" w:cs="Times New Roman"/>
          <w:b/>
          <w:kern w:val="2"/>
        </w:rPr>
      </w:pPr>
      <w:r w:rsidRPr="00755410">
        <w:rPr>
          <w:rFonts w:ascii="Times New Roman" w:hAnsi="Times New Roman" w:cs="Times New Roman"/>
          <w:b/>
          <w:kern w:val="2"/>
        </w:rPr>
        <w:t xml:space="preserve">Option 1: </w:t>
      </w:r>
      <w:proofErr w:type="spellStart"/>
      <w:proofErr w:type="gramStart"/>
      <w:r w:rsidRPr="00755410">
        <w:rPr>
          <w:rFonts w:ascii="Times New Roman" w:hAnsi="Times New Roman" w:cs="Times New Roman"/>
          <w:b/>
          <w:kern w:val="2"/>
        </w:rPr>
        <w:t>Tx</w:t>
      </w:r>
      <w:proofErr w:type="spellEnd"/>
      <w:proofErr w:type="gramEnd"/>
      <w:r w:rsidRPr="00755410">
        <w:rPr>
          <w:rFonts w:ascii="Times New Roman" w:hAnsi="Times New Roman" w:cs="Times New Roman"/>
          <w:b/>
          <w:kern w:val="2"/>
        </w:rPr>
        <w:t xml:space="preserve"> UE informs the serving </w:t>
      </w:r>
      <w:proofErr w:type="spellStart"/>
      <w:r w:rsidRPr="00755410">
        <w:rPr>
          <w:rFonts w:ascii="Times New Roman" w:hAnsi="Times New Roman" w:cs="Times New Roman"/>
          <w:b/>
          <w:kern w:val="2"/>
        </w:rPr>
        <w:t>gNB</w:t>
      </w:r>
      <w:proofErr w:type="spellEnd"/>
      <w:r w:rsidRPr="00755410">
        <w:rPr>
          <w:rFonts w:ascii="Times New Roman" w:hAnsi="Times New Roman" w:cs="Times New Roman"/>
          <w:b/>
          <w:kern w:val="2"/>
        </w:rPr>
        <w:t xml:space="preserve"> of its received SL DRX configuration from Rx UE and the </w:t>
      </w:r>
      <w:proofErr w:type="spellStart"/>
      <w:r w:rsidRPr="00755410">
        <w:rPr>
          <w:rFonts w:ascii="Times New Roman" w:hAnsi="Times New Roman" w:cs="Times New Roman"/>
          <w:b/>
          <w:kern w:val="2"/>
        </w:rPr>
        <w:t>gNB</w:t>
      </w:r>
      <w:proofErr w:type="spellEnd"/>
      <w:r w:rsidRPr="00755410">
        <w:rPr>
          <w:rFonts w:ascii="Times New Roman" w:hAnsi="Times New Roman" w:cs="Times New Roman"/>
          <w:b/>
          <w:kern w:val="2"/>
        </w:rPr>
        <w:t xml:space="preserve"> is responsible of the alignment.</w:t>
      </w:r>
    </w:p>
    <w:p w14:paraId="765D3EC7" w14:textId="792712FB" w:rsidR="00755410" w:rsidRDefault="00755410" w:rsidP="00B43137">
      <w:pPr>
        <w:pStyle w:val="af0"/>
        <w:numPr>
          <w:ilvl w:val="0"/>
          <w:numId w:val="47"/>
        </w:numPr>
        <w:spacing w:after="180"/>
        <w:rPr>
          <w:rFonts w:ascii="Times New Roman" w:hAnsi="Times New Roman" w:cs="Times New Roman"/>
          <w:b/>
          <w:kern w:val="2"/>
        </w:rPr>
      </w:pPr>
      <w:r w:rsidRPr="00755410">
        <w:rPr>
          <w:rFonts w:ascii="Times New Roman" w:hAnsi="Times New Roman" w:cs="Times New Roman"/>
          <w:b/>
          <w:kern w:val="2"/>
        </w:rPr>
        <w:t xml:space="preserve">Option 2: </w:t>
      </w:r>
      <w:proofErr w:type="spellStart"/>
      <w:proofErr w:type="gramStart"/>
      <w:r w:rsidRPr="00755410">
        <w:rPr>
          <w:rFonts w:ascii="Times New Roman" w:hAnsi="Times New Roman" w:cs="Times New Roman"/>
          <w:b/>
          <w:kern w:val="2"/>
        </w:rPr>
        <w:t>Tx</w:t>
      </w:r>
      <w:proofErr w:type="spellEnd"/>
      <w:proofErr w:type="gramEnd"/>
      <w:r w:rsidRPr="00755410">
        <w:rPr>
          <w:rFonts w:ascii="Times New Roman" w:hAnsi="Times New Roman" w:cs="Times New Roman"/>
          <w:b/>
          <w:kern w:val="2"/>
        </w:rPr>
        <w:t xml:space="preserve"> UE informs Rx UE of the configured </w:t>
      </w:r>
      <w:proofErr w:type="spellStart"/>
      <w:r w:rsidRPr="00755410">
        <w:rPr>
          <w:rFonts w:ascii="Times New Roman" w:hAnsi="Times New Roman" w:cs="Times New Roman"/>
          <w:b/>
          <w:kern w:val="2"/>
        </w:rPr>
        <w:t>Tx</w:t>
      </w:r>
      <w:proofErr w:type="spellEnd"/>
      <w:r w:rsidRPr="00755410">
        <w:rPr>
          <w:rFonts w:ascii="Times New Roman" w:hAnsi="Times New Roman" w:cs="Times New Roman"/>
          <w:b/>
          <w:kern w:val="2"/>
        </w:rPr>
        <w:t xml:space="preserve"> UE’s </w:t>
      </w:r>
      <w:proofErr w:type="spellStart"/>
      <w:r w:rsidRPr="00755410">
        <w:rPr>
          <w:rFonts w:ascii="Times New Roman" w:hAnsi="Times New Roman" w:cs="Times New Roman"/>
          <w:b/>
          <w:kern w:val="2"/>
        </w:rPr>
        <w:t>Uu</w:t>
      </w:r>
      <w:proofErr w:type="spellEnd"/>
      <w:r w:rsidRPr="00755410">
        <w:rPr>
          <w:rFonts w:ascii="Times New Roman" w:hAnsi="Times New Roman" w:cs="Times New Roman"/>
          <w:b/>
          <w:kern w:val="2"/>
        </w:rPr>
        <w:t xml:space="preserve"> DRX configuration as assistance information and the Rx UE makes alignment when determining the SL DRX configuration.</w:t>
      </w:r>
    </w:p>
    <w:p w14:paraId="3694606C" w14:textId="640926A0" w:rsidR="00755410" w:rsidRDefault="00755410" w:rsidP="00B43137">
      <w:pPr>
        <w:rPr>
          <w:rFonts w:eastAsiaTheme="minorEastAsia"/>
          <w:b/>
          <w:sz w:val="21"/>
          <w:szCs w:val="21"/>
          <w:lang w:val="en-US" w:eastAsia="zh-CN"/>
        </w:rPr>
      </w:pPr>
      <w:r w:rsidRPr="00EE2D97">
        <w:rPr>
          <w:rFonts w:eastAsiaTheme="minorEastAsia"/>
          <w:b/>
          <w:sz w:val="21"/>
          <w:szCs w:val="21"/>
          <w:lang w:val="en-US" w:eastAsia="zh-CN"/>
        </w:rPr>
        <w:t xml:space="preserve">Observation </w:t>
      </w:r>
      <w:r>
        <w:rPr>
          <w:rFonts w:eastAsiaTheme="minorEastAsia"/>
          <w:b/>
          <w:sz w:val="21"/>
          <w:szCs w:val="21"/>
          <w:lang w:val="en-US" w:eastAsia="zh-CN"/>
        </w:rPr>
        <w:t>1</w:t>
      </w:r>
      <w:r w:rsidRPr="00EE2D97">
        <w:rPr>
          <w:rFonts w:eastAsiaTheme="minorEastAsia"/>
          <w:b/>
          <w:sz w:val="21"/>
          <w:szCs w:val="21"/>
          <w:lang w:val="en-US" w:eastAsia="zh-CN"/>
        </w:rPr>
        <w:t xml:space="preserve">: It is power efficient if the </w:t>
      </w:r>
      <w:proofErr w:type="spellStart"/>
      <w:r w:rsidRPr="00EE2D97">
        <w:rPr>
          <w:rFonts w:eastAsiaTheme="minorEastAsia"/>
          <w:b/>
          <w:sz w:val="21"/>
          <w:szCs w:val="21"/>
          <w:lang w:val="en-US" w:eastAsia="zh-CN"/>
        </w:rPr>
        <w:t>Uu</w:t>
      </w:r>
      <w:proofErr w:type="spellEnd"/>
      <w:r w:rsidRPr="00EE2D97">
        <w:rPr>
          <w:rFonts w:eastAsiaTheme="minorEastAsia"/>
          <w:b/>
          <w:sz w:val="21"/>
          <w:szCs w:val="21"/>
          <w:lang w:val="en-US" w:eastAsia="zh-CN"/>
        </w:rPr>
        <w:t xml:space="preserve"> DRX active time and SL DRX active time of the Rx UE is overlapped</w:t>
      </w:r>
      <w:r w:rsidR="000679A1">
        <w:rPr>
          <w:rFonts w:eastAsiaTheme="minorEastAsia"/>
          <w:b/>
          <w:sz w:val="21"/>
          <w:szCs w:val="21"/>
          <w:lang w:val="en-US" w:eastAsia="zh-CN"/>
        </w:rPr>
        <w:t xml:space="preserve">, if the Rx UE supports simultaneous reception on </w:t>
      </w:r>
      <w:proofErr w:type="spellStart"/>
      <w:r w:rsidR="000679A1">
        <w:rPr>
          <w:rFonts w:eastAsiaTheme="minorEastAsia"/>
          <w:b/>
          <w:sz w:val="21"/>
          <w:szCs w:val="21"/>
          <w:lang w:val="en-US" w:eastAsia="zh-CN"/>
        </w:rPr>
        <w:t>Uu</w:t>
      </w:r>
      <w:proofErr w:type="spellEnd"/>
      <w:r w:rsidR="000679A1">
        <w:rPr>
          <w:rFonts w:eastAsiaTheme="minorEastAsia"/>
          <w:b/>
          <w:sz w:val="21"/>
          <w:szCs w:val="21"/>
          <w:lang w:val="en-US" w:eastAsia="zh-CN"/>
        </w:rPr>
        <w:t xml:space="preserve"> and PC5</w:t>
      </w:r>
      <w:r w:rsidRPr="00EE2D97">
        <w:rPr>
          <w:rFonts w:eastAsiaTheme="minorEastAsia"/>
          <w:b/>
          <w:sz w:val="21"/>
          <w:szCs w:val="21"/>
          <w:lang w:val="en-US" w:eastAsia="zh-CN"/>
        </w:rPr>
        <w:t>.</w:t>
      </w:r>
    </w:p>
    <w:p w14:paraId="6E943158" w14:textId="4E1BBD63" w:rsidR="00755410" w:rsidRDefault="00755410" w:rsidP="00B43137">
      <w:pPr>
        <w:rPr>
          <w:rFonts w:eastAsiaTheme="minorEastAsia"/>
          <w:b/>
          <w:sz w:val="21"/>
          <w:szCs w:val="21"/>
          <w:lang w:val="en-US" w:eastAsia="zh-CN"/>
        </w:rPr>
      </w:pPr>
      <w:r w:rsidRPr="00AB2B43">
        <w:rPr>
          <w:rFonts w:eastAsiaTheme="minorEastAsia"/>
          <w:b/>
          <w:sz w:val="21"/>
          <w:szCs w:val="21"/>
          <w:lang w:val="en-US" w:eastAsia="zh-CN"/>
        </w:rPr>
        <w:lastRenderedPageBreak/>
        <w:t xml:space="preserve">Proposal </w:t>
      </w:r>
      <w:r>
        <w:rPr>
          <w:rFonts w:eastAsiaTheme="minorEastAsia"/>
          <w:b/>
          <w:sz w:val="21"/>
          <w:szCs w:val="21"/>
          <w:lang w:val="en-US" w:eastAsia="zh-CN"/>
        </w:rPr>
        <w:t>4</w:t>
      </w:r>
      <w:r w:rsidRPr="00AB2B43">
        <w:rPr>
          <w:rFonts w:eastAsiaTheme="minorEastAsia"/>
          <w:b/>
          <w:sz w:val="21"/>
          <w:szCs w:val="21"/>
          <w:lang w:val="en-US" w:eastAsia="zh-CN"/>
        </w:rPr>
        <w:t xml:space="preserve">: When discussing the alignment between the Rx UE’s </w:t>
      </w:r>
      <w:proofErr w:type="spellStart"/>
      <w:r w:rsidRPr="00AB2B43">
        <w:rPr>
          <w:rFonts w:eastAsiaTheme="minorEastAsia"/>
          <w:b/>
          <w:sz w:val="21"/>
          <w:szCs w:val="21"/>
          <w:lang w:val="en-US" w:eastAsia="zh-CN"/>
        </w:rPr>
        <w:t>Uu</w:t>
      </w:r>
      <w:proofErr w:type="spellEnd"/>
      <w:r w:rsidRPr="00AB2B43">
        <w:rPr>
          <w:rFonts w:eastAsiaTheme="minorEastAsia"/>
          <w:b/>
          <w:sz w:val="21"/>
          <w:szCs w:val="21"/>
          <w:lang w:val="en-US" w:eastAsia="zh-CN"/>
        </w:rPr>
        <w:t xml:space="preserve"> DRX active time and Rx UE’s SL DRX active time, all DRX configurations for different RRC states should be taken into account.</w:t>
      </w:r>
    </w:p>
    <w:p w14:paraId="2F30E221" w14:textId="193D6312" w:rsidR="00755410" w:rsidRPr="00AB2B43" w:rsidRDefault="00755410" w:rsidP="00B43137">
      <w:pPr>
        <w:spacing w:after="0"/>
        <w:rPr>
          <w:b/>
          <w:kern w:val="2"/>
          <w:sz w:val="21"/>
          <w:szCs w:val="21"/>
          <w:lang w:val="en-US" w:eastAsia="zh-CN"/>
        </w:rPr>
      </w:pPr>
      <w:r w:rsidRPr="00AB2B43">
        <w:rPr>
          <w:rFonts w:eastAsiaTheme="minorEastAsia"/>
          <w:b/>
          <w:sz w:val="21"/>
          <w:szCs w:val="21"/>
          <w:lang w:val="en-US" w:eastAsia="zh-CN"/>
        </w:rPr>
        <w:t xml:space="preserve">Proposal </w:t>
      </w:r>
      <w:r>
        <w:rPr>
          <w:rFonts w:eastAsiaTheme="minorEastAsia"/>
          <w:b/>
          <w:sz w:val="21"/>
          <w:szCs w:val="21"/>
          <w:lang w:val="en-US" w:eastAsia="zh-CN"/>
        </w:rPr>
        <w:t>5</w:t>
      </w:r>
      <w:r w:rsidRPr="00AB2B43">
        <w:rPr>
          <w:rFonts w:eastAsiaTheme="minorEastAsia"/>
          <w:b/>
          <w:sz w:val="21"/>
          <w:szCs w:val="21"/>
          <w:lang w:val="en-US" w:eastAsia="zh-CN"/>
        </w:rPr>
        <w:t xml:space="preserve">: </w:t>
      </w:r>
      <w:r w:rsidRPr="00AB2B43">
        <w:rPr>
          <w:b/>
          <w:kern w:val="2"/>
          <w:sz w:val="21"/>
          <w:szCs w:val="21"/>
          <w:lang w:val="en-US" w:eastAsia="zh-CN"/>
        </w:rPr>
        <w:t xml:space="preserve">Considering the alignment between Rx UE’s </w:t>
      </w:r>
      <w:proofErr w:type="spellStart"/>
      <w:r w:rsidRPr="00AB2B43">
        <w:rPr>
          <w:b/>
          <w:kern w:val="2"/>
          <w:sz w:val="21"/>
          <w:szCs w:val="21"/>
          <w:lang w:val="en-US" w:eastAsia="zh-CN"/>
        </w:rPr>
        <w:t>Uu</w:t>
      </w:r>
      <w:proofErr w:type="spellEnd"/>
      <w:r w:rsidRPr="00AB2B43">
        <w:rPr>
          <w:b/>
          <w:kern w:val="2"/>
          <w:sz w:val="21"/>
          <w:szCs w:val="21"/>
          <w:lang w:val="en-US" w:eastAsia="zh-CN"/>
        </w:rPr>
        <w:t xml:space="preserve"> DRX and Rx UE’s SL DRX in </w:t>
      </w:r>
      <w:proofErr w:type="spellStart"/>
      <w:r w:rsidRPr="00AB2B43">
        <w:rPr>
          <w:b/>
          <w:kern w:val="2"/>
          <w:sz w:val="21"/>
          <w:szCs w:val="21"/>
          <w:lang w:val="en-US" w:eastAsia="zh-CN"/>
        </w:rPr>
        <w:t>Tx</w:t>
      </w:r>
      <w:proofErr w:type="spellEnd"/>
      <w:r w:rsidRPr="00AB2B43">
        <w:rPr>
          <w:b/>
          <w:kern w:val="2"/>
          <w:sz w:val="21"/>
          <w:szCs w:val="21"/>
          <w:lang w:val="en-US" w:eastAsia="zh-CN"/>
        </w:rPr>
        <w:t xml:space="preserve"> UE centric scheme, </w:t>
      </w:r>
      <w:r w:rsidRPr="00AB2B43">
        <w:rPr>
          <w:rFonts w:eastAsiaTheme="minorEastAsia"/>
          <w:b/>
          <w:sz w:val="21"/>
          <w:szCs w:val="21"/>
          <w:lang w:val="en-US" w:eastAsia="zh-CN"/>
        </w:rPr>
        <w:t xml:space="preserve">RAN2 </w:t>
      </w:r>
      <w:r w:rsidRPr="00AB2B43">
        <w:rPr>
          <w:b/>
          <w:kern w:val="2"/>
          <w:sz w:val="21"/>
          <w:szCs w:val="21"/>
          <w:lang w:val="en-US" w:eastAsia="zh-CN"/>
        </w:rPr>
        <w:t>to discuss the following two options.</w:t>
      </w:r>
    </w:p>
    <w:p w14:paraId="1C4C0C4E" w14:textId="77777777" w:rsidR="00755410" w:rsidRDefault="00755410" w:rsidP="00B43137">
      <w:pPr>
        <w:pStyle w:val="af0"/>
        <w:numPr>
          <w:ilvl w:val="0"/>
          <w:numId w:val="47"/>
        </w:numPr>
        <w:rPr>
          <w:rFonts w:ascii="Times New Roman" w:hAnsi="Times New Roman" w:cs="Times New Roman"/>
          <w:b/>
          <w:kern w:val="2"/>
        </w:rPr>
      </w:pPr>
      <w:r w:rsidRPr="00AB2B43">
        <w:rPr>
          <w:rFonts w:ascii="Times New Roman" w:hAnsi="Times New Roman" w:cs="Times New Roman"/>
          <w:b/>
          <w:kern w:val="2"/>
        </w:rPr>
        <w:t xml:space="preserve">Option 1: Rx UE informs </w:t>
      </w:r>
      <w:proofErr w:type="spellStart"/>
      <w:r w:rsidRPr="00AB2B43">
        <w:rPr>
          <w:rFonts w:ascii="Times New Roman" w:hAnsi="Times New Roman" w:cs="Times New Roman"/>
          <w:b/>
          <w:kern w:val="2"/>
        </w:rPr>
        <w:t>Tx</w:t>
      </w:r>
      <w:proofErr w:type="spellEnd"/>
      <w:r w:rsidRPr="00AB2B43">
        <w:rPr>
          <w:rFonts w:ascii="Times New Roman" w:hAnsi="Times New Roman" w:cs="Times New Roman"/>
          <w:b/>
          <w:kern w:val="2"/>
        </w:rPr>
        <w:t xml:space="preserve"> UE of the configured Rx UE’s </w:t>
      </w:r>
      <w:proofErr w:type="spellStart"/>
      <w:r w:rsidRPr="00AB2B43">
        <w:rPr>
          <w:rFonts w:ascii="Times New Roman" w:hAnsi="Times New Roman" w:cs="Times New Roman"/>
          <w:b/>
          <w:kern w:val="2"/>
        </w:rPr>
        <w:t>Uu</w:t>
      </w:r>
      <w:proofErr w:type="spellEnd"/>
      <w:r w:rsidRPr="00AB2B43">
        <w:rPr>
          <w:rFonts w:ascii="Times New Roman" w:hAnsi="Times New Roman" w:cs="Times New Roman"/>
          <w:b/>
          <w:kern w:val="2"/>
        </w:rPr>
        <w:t xml:space="preserve"> DRX configuration as assistance information and </w:t>
      </w:r>
      <w:proofErr w:type="spellStart"/>
      <w:r w:rsidRPr="00AB2B43">
        <w:rPr>
          <w:rFonts w:ascii="Times New Roman" w:hAnsi="Times New Roman" w:cs="Times New Roman"/>
          <w:b/>
          <w:kern w:val="2"/>
        </w:rPr>
        <w:t>Tx</w:t>
      </w:r>
      <w:proofErr w:type="spellEnd"/>
      <w:r w:rsidRPr="00AB2B43">
        <w:rPr>
          <w:rFonts w:ascii="Times New Roman" w:hAnsi="Times New Roman" w:cs="Times New Roman"/>
          <w:b/>
          <w:kern w:val="2"/>
        </w:rPr>
        <w:t xml:space="preserve"> UE or </w:t>
      </w:r>
      <w:proofErr w:type="spellStart"/>
      <w:r w:rsidRPr="00AB2B43">
        <w:rPr>
          <w:rFonts w:ascii="Times New Roman" w:hAnsi="Times New Roman" w:cs="Times New Roman"/>
          <w:b/>
          <w:kern w:val="2"/>
        </w:rPr>
        <w:t>Tx</w:t>
      </w:r>
      <w:proofErr w:type="spellEnd"/>
      <w:r w:rsidRPr="00AB2B43">
        <w:rPr>
          <w:rFonts w:ascii="Times New Roman" w:hAnsi="Times New Roman" w:cs="Times New Roman"/>
          <w:b/>
          <w:kern w:val="2"/>
        </w:rPr>
        <w:t xml:space="preserve"> UE’s serving </w:t>
      </w:r>
      <w:proofErr w:type="spellStart"/>
      <w:r w:rsidRPr="00AB2B43">
        <w:rPr>
          <w:rFonts w:ascii="Times New Roman" w:hAnsi="Times New Roman" w:cs="Times New Roman"/>
          <w:b/>
          <w:kern w:val="2"/>
        </w:rPr>
        <w:t>gNB</w:t>
      </w:r>
      <w:proofErr w:type="spellEnd"/>
      <w:r w:rsidRPr="00AB2B43">
        <w:rPr>
          <w:rFonts w:ascii="Times New Roman" w:hAnsi="Times New Roman" w:cs="Times New Roman"/>
          <w:b/>
          <w:kern w:val="2"/>
        </w:rPr>
        <w:t xml:space="preserve"> makes the alignment when determining the SL DRX configuration.</w:t>
      </w:r>
    </w:p>
    <w:p w14:paraId="30733B7E" w14:textId="2C80D46B" w:rsidR="00755410" w:rsidRDefault="00755410" w:rsidP="00B43137">
      <w:pPr>
        <w:pStyle w:val="af0"/>
        <w:numPr>
          <w:ilvl w:val="0"/>
          <w:numId w:val="47"/>
        </w:numPr>
        <w:spacing w:after="180"/>
        <w:rPr>
          <w:rFonts w:ascii="Times New Roman" w:hAnsi="Times New Roman" w:cs="Times New Roman"/>
          <w:b/>
          <w:kern w:val="2"/>
        </w:rPr>
      </w:pPr>
      <w:r w:rsidRPr="00755410">
        <w:rPr>
          <w:rFonts w:ascii="Times New Roman" w:hAnsi="Times New Roman" w:cs="Times New Roman"/>
          <w:b/>
          <w:kern w:val="2"/>
        </w:rPr>
        <w:t xml:space="preserve">Option 2: Rx UE informs the serving </w:t>
      </w:r>
      <w:proofErr w:type="spellStart"/>
      <w:r w:rsidRPr="00755410">
        <w:rPr>
          <w:rFonts w:ascii="Times New Roman" w:hAnsi="Times New Roman" w:cs="Times New Roman"/>
          <w:b/>
          <w:kern w:val="2"/>
        </w:rPr>
        <w:t>gNB</w:t>
      </w:r>
      <w:proofErr w:type="spellEnd"/>
      <w:r w:rsidRPr="00755410">
        <w:rPr>
          <w:rFonts w:ascii="Times New Roman" w:hAnsi="Times New Roman" w:cs="Times New Roman"/>
          <w:b/>
          <w:kern w:val="2"/>
        </w:rPr>
        <w:t xml:space="preserve"> of its received SL DRX configuration from </w:t>
      </w:r>
      <w:proofErr w:type="spellStart"/>
      <w:r w:rsidRPr="00755410">
        <w:rPr>
          <w:rFonts w:ascii="Times New Roman" w:hAnsi="Times New Roman" w:cs="Times New Roman"/>
          <w:b/>
          <w:kern w:val="2"/>
        </w:rPr>
        <w:t>Tx</w:t>
      </w:r>
      <w:proofErr w:type="spellEnd"/>
      <w:r w:rsidRPr="00755410">
        <w:rPr>
          <w:rFonts w:ascii="Times New Roman" w:hAnsi="Times New Roman" w:cs="Times New Roman"/>
          <w:b/>
          <w:kern w:val="2"/>
        </w:rPr>
        <w:t xml:space="preserve"> UE and the </w:t>
      </w:r>
      <w:proofErr w:type="spellStart"/>
      <w:r w:rsidRPr="00755410">
        <w:rPr>
          <w:rFonts w:ascii="Times New Roman" w:hAnsi="Times New Roman" w:cs="Times New Roman"/>
          <w:b/>
          <w:kern w:val="2"/>
        </w:rPr>
        <w:t>gNB</w:t>
      </w:r>
      <w:proofErr w:type="spellEnd"/>
      <w:r w:rsidRPr="00755410">
        <w:rPr>
          <w:rFonts w:ascii="Times New Roman" w:hAnsi="Times New Roman" w:cs="Times New Roman"/>
          <w:b/>
          <w:kern w:val="2"/>
        </w:rPr>
        <w:t xml:space="preserve"> is responsible of the alignment, e.g., adjust the </w:t>
      </w:r>
      <w:proofErr w:type="spellStart"/>
      <w:r w:rsidRPr="00755410">
        <w:rPr>
          <w:rFonts w:ascii="Times New Roman" w:hAnsi="Times New Roman" w:cs="Times New Roman"/>
          <w:b/>
          <w:kern w:val="2"/>
        </w:rPr>
        <w:t>Uu</w:t>
      </w:r>
      <w:proofErr w:type="spellEnd"/>
      <w:r w:rsidRPr="00755410">
        <w:rPr>
          <w:rFonts w:ascii="Times New Roman" w:hAnsi="Times New Roman" w:cs="Times New Roman"/>
          <w:b/>
          <w:kern w:val="2"/>
        </w:rPr>
        <w:t xml:space="preserve"> DRX configuration for the Rx UE.</w:t>
      </w:r>
    </w:p>
    <w:p w14:paraId="12A707B6" w14:textId="630E76CA" w:rsidR="00755410" w:rsidRPr="00755410" w:rsidRDefault="00755410" w:rsidP="00B43137">
      <w:pPr>
        <w:rPr>
          <w:b/>
          <w:kern w:val="2"/>
        </w:rPr>
      </w:pPr>
      <w:r w:rsidRPr="00AB2B43">
        <w:rPr>
          <w:rFonts w:eastAsiaTheme="minorEastAsia"/>
          <w:b/>
          <w:sz w:val="21"/>
          <w:szCs w:val="21"/>
          <w:lang w:val="en-US" w:eastAsia="zh-CN"/>
        </w:rPr>
        <w:t xml:space="preserve">Proposal </w:t>
      </w:r>
      <w:r>
        <w:rPr>
          <w:rFonts w:eastAsiaTheme="minorEastAsia"/>
          <w:b/>
          <w:sz w:val="21"/>
          <w:szCs w:val="21"/>
          <w:lang w:val="en-US" w:eastAsia="zh-CN"/>
        </w:rPr>
        <w:t>6</w:t>
      </w:r>
      <w:r w:rsidRPr="00AB2B43">
        <w:rPr>
          <w:rFonts w:eastAsiaTheme="minorEastAsia"/>
          <w:b/>
          <w:sz w:val="21"/>
          <w:szCs w:val="21"/>
          <w:lang w:val="en-US" w:eastAsia="zh-CN"/>
        </w:rPr>
        <w:t xml:space="preserve">: </w:t>
      </w:r>
      <w:r w:rsidRPr="00AB2B43">
        <w:rPr>
          <w:b/>
          <w:kern w:val="2"/>
          <w:sz w:val="21"/>
          <w:szCs w:val="21"/>
          <w:lang w:val="en-US" w:eastAsia="zh-CN"/>
        </w:rPr>
        <w:t>Rx</w:t>
      </w:r>
      <w:r w:rsidRPr="00AB2B43">
        <w:rPr>
          <w:rFonts w:hint="eastAsia"/>
          <w:b/>
          <w:kern w:val="2"/>
          <w:sz w:val="21"/>
          <w:szCs w:val="21"/>
          <w:lang w:val="en-US" w:eastAsia="zh-CN"/>
        </w:rPr>
        <w:t xml:space="preserve"> </w:t>
      </w:r>
      <w:r w:rsidRPr="00AB2B43">
        <w:rPr>
          <w:b/>
          <w:kern w:val="2"/>
          <w:sz w:val="21"/>
          <w:szCs w:val="21"/>
          <w:lang w:val="en-US" w:eastAsia="zh-CN"/>
        </w:rPr>
        <w:t xml:space="preserve">UE is responsible for the alignment between Rx UE’s </w:t>
      </w:r>
      <w:proofErr w:type="spellStart"/>
      <w:r w:rsidRPr="00AB2B43">
        <w:rPr>
          <w:b/>
          <w:kern w:val="2"/>
          <w:sz w:val="21"/>
          <w:szCs w:val="21"/>
          <w:lang w:val="en-US" w:eastAsia="zh-CN"/>
        </w:rPr>
        <w:t>Uu</w:t>
      </w:r>
      <w:proofErr w:type="spellEnd"/>
      <w:r w:rsidRPr="00AB2B43">
        <w:rPr>
          <w:b/>
          <w:kern w:val="2"/>
          <w:sz w:val="21"/>
          <w:szCs w:val="21"/>
          <w:lang w:val="en-US" w:eastAsia="zh-CN"/>
        </w:rPr>
        <w:t xml:space="preserve"> DRX and Rx UE’s SL DRX in Rx UE centric scheme and this can be left to Rx</w:t>
      </w:r>
      <w:r w:rsidR="008D1CAA">
        <w:rPr>
          <w:b/>
          <w:kern w:val="2"/>
          <w:sz w:val="21"/>
          <w:szCs w:val="21"/>
          <w:lang w:val="en-US" w:eastAsia="zh-CN"/>
        </w:rPr>
        <w:t xml:space="preserve"> </w:t>
      </w:r>
      <w:r w:rsidRPr="00AB2B43">
        <w:rPr>
          <w:b/>
          <w:kern w:val="2"/>
          <w:sz w:val="21"/>
          <w:szCs w:val="21"/>
          <w:lang w:val="en-US" w:eastAsia="zh-CN"/>
        </w:rPr>
        <w:t>UE’s implementation.</w:t>
      </w:r>
    </w:p>
    <w:bookmarkEnd w:id="0"/>
    <w:bookmarkEnd w:id="2"/>
    <w:bookmarkEnd w:id="3"/>
    <w:p w14:paraId="62EC4DBD" w14:textId="77777777" w:rsidR="00505E15" w:rsidRPr="0034764D" w:rsidRDefault="00505E15" w:rsidP="00E03F51">
      <w:pPr>
        <w:pStyle w:val="1"/>
        <w:tabs>
          <w:tab w:val="clear" w:pos="567"/>
          <w:tab w:val="num" w:pos="709"/>
        </w:tabs>
        <w:spacing w:line="276" w:lineRule="auto"/>
        <w:ind w:left="709" w:hanging="709"/>
        <w:jc w:val="both"/>
      </w:pPr>
      <w:r w:rsidRPr="0034764D">
        <w:rPr>
          <w:lang w:eastAsia="zh-CN"/>
        </w:rPr>
        <w:t>Reference</w:t>
      </w:r>
    </w:p>
    <w:p w14:paraId="55023A76" w14:textId="57E25DE9" w:rsidR="00BC1CFA" w:rsidRPr="00AB2B43" w:rsidRDefault="00833E9D" w:rsidP="00833E9D">
      <w:pPr>
        <w:pStyle w:val="af0"/>
        <w:numPr>
          <w:ilvl w:val="0"/>
          <w:numId w:val="31"/>
        </w:numPr>
        <w:spacing w:afterLines="50" w:after="120"/>
        <w:rPr>
          <w:rFonts w:ascii="Times New Roman" w:hAnsi="Times New Roman" w:cs="Times New Roman"/>
        </w:rPr>
      </w:pPr>
      <w:r w:rsidRPr="00AB2B43">
        <w:rPr>
          <w:rFonts w:ascii="Times New Roman" w:hAnsi="Times New Roman" w:cs="Times New Roman" w:hint="eastAsia"/>
        </w:rPr>
        <w:t>R</w:t>
      </w:r>
      <w:r w:rsidRPr="00AB2B43">
        <w:rPr>
          <w:rFonts w:ascii="Times New Roman" w:hAnsi="Times New Roman" w:cs="Times New Roman"/>
        </w:rPr>
        <w:t>P-</w:t>
      </w:r>
      <w:r w:rsidRPr="00AB2B43">
        <w:rPr>
          <w:rFonts w:ascii="Times New Roman" w:hAnsi="Times New Roman" w:cs="Times New Roman"/>
          <w:lang w:val="it-IT"/>
        </w:rPr>
        <w:t>202846, WID revision: NR sidelink enhancement, LG Electronics.</w:t>
      </w:r>
    </w:p>
    <w:p w14:paraId="22740990" w14:textId="4D00E39E" w:rsidR="007B6B10" w:rsidRPr="00AB2B43" w:rsidRDefault="002124B7" w:rsidP="00833E9D">
      <w:pPr>
        <w:pStyle w:val="af0"/>
        <w:numPr>
          <w:ilvl w:val="0"/>
          <w:numId w:val="31"/>
        </w:numPr>
        <w:spacing w:afterLines="50" w:after="120"/>
        <w:rPr>
          <w:rFonts w:ascii="Times New Roman" w:hAnsi="Times New Roman" w:cs="Times New Roman"/>
        </w:rPr>
      </w:pPr>
      <w:r w:rsidRPr="00AB2B43">
        <w:rPr>
          <w:rFonts w:ascii="Times New Roman" w:hAnsi="Times New Roman"/>
        </w:rPr>
        <w:t>RAN2#112-e chairman note.</w:t>
      </w:r>
    </w:p>
    <w:sectPr w:rsidR="007B6B10" w:rsidRPr="00AB2B43" w:rsidSect="008861D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7490F" w14:textId="77777777" w:rsidR="000B6192" w:rsidRDefault="000B6192">
      <w:r>
        <w:separator/>
      </w:r>
    </w:p>
  </w:endnote>
  <w:endnote w:type="continuationSeparator" w:id="0">
    <w:p w14:paraId="3957EC0B" w14:textId="77777777" w:rsidR="000B6192" w:rsidRDefault="000B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A7CDC" w14:textId="77777777" w:rsidR="000B6192" w:rsidRDefault="000B6192">
      <w:r>
        <w:separator/>
      </w:r>
    </w:p>
  </w:footnote>
  <w:footnote w:type="continuationSeparator" w:id="0">
    <w:p w14:paraId="6B21802B" w14:textId="77777777" w:rsidR="000B6192" w:rsidRDefault="000B6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E7798" w:rsidRDefault="003E779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15pt;height:12.15pt" o:bullet="t">
        <v:imagedata r:id="rId1" o:title="mso3200"/>
      </v:shape>
    </w:pict>
  </w:numPicBullet>
  <w:abstractNum w:abstractNumId="0" w15:restartNumberingAfterBreak="0">
    <w:nsid w:val="04DD50F6"/>
    <w:multiLevelType w:val="hybridMultilevel"/>
    <w:tmpl w:val="6ABC322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10625"/>
    <w:multiLevelType w:val="hybridMultilevel"/>
    <w:tmpl w:val="B3F4071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244CF6"/>
    <w:multiLevelType w:val="hybridMultilevel"/>
    <w:tmpl w:val="65026DD2"/>
    <w:lvl w:ilvl="0" w:tplc="C0C4ADF6">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521DD"/>
    <w:multiLevelType w:val="hybridMultilevel"/>
    <w:tmpl w:val="C406BE74"/>
    <w:lvl w:ilvl="0" w:tplc="73F639F8">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A3548A"/>
    <w:multiLevelType w:val="hybridMultilevel"/>
    <w:tmpl w:val="DDD24596"/>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515C73"/>
    <w:multiLevelType w:val="multilevel"/>
    <w:tmpl w:val="F72E688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7208D"/>
    <w:multiLevelType w:val="hybridMultilevel"/>
    <w:tmpl w:val="FE9C3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CC6F56"/>
    <w:multiLevelType w:val="hybridMultilevel"/>
    <w:tmpl w:val="2AD0FCDC"/>
    <w:lvl w:ilvl="0" w:tplc="73F639F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D81FFE"/>
    <w:multiLevelType w:val="hybridMultilevel"/>
    <w:tmpl w:val="11A8DF00"/>
    <w:lvl w:ilvl="0" w:tplc="2E54B09A">
      <w:start w:val="1"/>
      <w:numFmt w:val="bullet"/>
      <w:lvlText w:val=""/>
      <w:lvlPicBulletId w:val="0"/>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1A5167"/>
    <w:multiLevelType w:val="hybridMultilevel"/>
    <w:tmpl w:val="5E369E94"/>
    <w:lvl w:ilvl="0" w:tplc="73F639F8">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21F1C2C"/>
    <w:multiLevelType w:val="hybridMultilevel"/>
    <w:tmpl w:val="F816F66A"/>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D0D5CAF"/>
    <w:multiLevelType w:val="hybridMultilevel"/>
    <w:tmpl w:val="422AB6B6"/>
    <w:lvl w:ilvl="0" w:tplc="DF0EE0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32D15"/>
    <w:multiLevelType w:val="hybridMultilevel"/>
    <w:tmpl w:val="72E076C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3841BB"/>
    <w:multiLevelType w:val="hybridMultilevel"/>
    <w:tmpl w:val="E27C6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E61908"/>
    <w:multiLevelType w:val="hybridMultilevel"/>
    <w:tmpl w:val="D56AE25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BD7346"/>
    <w:multiLevelType w:val="hybridMultilevel"/>
    <w:tmpl w:val="07B885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6457DD"/>
    <w:multiLevelType w:val="hybridMultilevel"/>
    <w:tmpl w:val="22FA1AB6"/>
    <w:lvl w:ilvl="0" w:tplc="2E54B09A">
      <w:start w:val="1"/>
      <w:numFmt w:val="bullet"/>
      <w:lvlText w:val=""/>
      <w:lvlPicBulletId w:val="0"/>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505040"/>
    <w:multiLevelType w:val="hybridMultilevel"/>
    <w:tmpl w:val="DF7AD0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09195D"/>
    <w:multiLevelType w:val="hybridMultilevel"/>
    <w:tmpl w:val="5EF44AE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66161FC6"/>
    <w:multiLevelType w:val="hybridMultilevel"/>
    <w:tmpl w:val="2D8000C8"/>
    <w:lvl w:ilvl="0" w:tplc="7F3E0828">
      <w:start w:val="1"/>
      <w:numFmt w:val="lowerLetter"/>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8" w15:restartNumberingAfterBreak="0">
    <w:nsid w:val="66453518"/>
    <w:multiLevelType w:val="hybridMultilevel"/>
    <w:tmpl w:val="5494351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A15A0"/>
    <w:multiLevelType w:val="hybridMultilevel"/>
    <w:tmpl w:val="AC1A0F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821ACE"/>
    <w:multiLevelType w:val="hybridMultilevel"/>
    <w:tmpl w:val="EA50C0E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D310B47"/>
    <w:multiLevelType w:val="hybridMultilevel"/>
    <w:tmpl w:val="947E1EB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2"/>
  </w:num>
  <w:num w:numId="3">
    <w:abstractNumId w:val="17"/>
  </w:num>
  <w:num w:numId="4">
    <w:abstractNumId w:val="6"/>
  </w:num>
  <w:num w:numId="5">
    <w:abstractNumId w:val="29"/>
  </w:num>
  <w:num w:numId="6">
    <w:abstractNumId w:val="3"/>
  </w:num>
  <w:num w:numId="7">
    <w:abstractNumId w:val="1"/>
  </w:num>
  <w:num w:numId="8">
    <w:abstractNumId w:val="7"/>
  </w:num>
  <w:num w:numId="9">
    <w:abstractNumId w:val="28"/>
  </w:num>
  <w:num w:numId="10">
    <w:abstractNumId w:val="33"/>
  </w:num>
  <w:num w:numId="11">
    <w:abstractNumId w:val="33"/>
  </w:num>
  <w:num w:numId="12">
    <w:abstractNumId w:val="33"/>
  </w:num>
  <w:num w:numId="13">
    <w:abstractNumId w:val="15"/>
  </w:num>
  <w:num w:numId="14">
    <w:abstractNumId w:val="33"/>
  </w:num>
  <w:num w:numId="15">
    <w:abstractNumId w:val="10"/>
  </w:num>
  <w:num w:numId="16">
    <w:abstractNumId w:val="20"/>
  </w:num>
  <w:num w:numId="17">
    <w:abstractNumId w:val="9"/>
  </w:num>
  <w:num w:numId="18">
    <w:abstractNumId w:val="33"/>
  </w:num>
  <w:num w:numId="19">
    <w:abstractNumId w:val="33"/>
  </w:num>
  <w:num w:numId="20">
    <w:abstractNumId w:val="33"/>
  </w:num>
  <w:num w:numId="21">
    <w:abstractNumId w:val="33"/>
  </w:num>
  <w:num w:numId="22">
    <w:abstractNumId w:val="24"/>
  </w:num>
  <w:num w:numId="23">
    <w:abstractNumId w:val="19"/>
  </w:num>
  <w:num w:numId="24">
    <w:abstractNumId w:val="0"/>
  </w:num>
  <w:num w:numId="25">
    <w:abstractNumId w:val="33"/>
  </w:num>
  <w:num w:numId="26">
    <w:abstractNumId w:val="21"/>
  </w:num>
  <w:num w:numId="27">
    <w:abstractNumId w:val="23"/>
  </w:num>
  <w:num w:numId="28">
    <w:abstractNumId w:val="26"/>
  </w:num>
  <w:num w:numId="29">
    <w:abstractNumId w:val="34"/>
  </w:num>
  <w:num w:numId="30">
    <w:abstractNumId w:val="30"/>
  </w:num>
  <w:num w:numId="31">
    <w:abstractNumId w:val="12"/>
  </w:num>
  <w:num w:numId="32">
    <w:abstractNumId w:val="13"/>
  </w:num>
  <w:num w:numId="33">
    <w:abstractNumId w:val="18"/>
  </w:num>
  <w:num w:numId="34">
    <w:abstractNumId w:val="5"/>
  </w:num>
  <w:num w:numId="35">
    <w:abstractNumId w:val="16"/>
  </w:num>
  <w:num w:numId="36">
    <w:abstractNumId w:val="11"/>
  </w:num>
  <w:num w:numId="37">
    <w:abstractNumId w:val="32"/>
  </w:num>
  <w:num w:numId="38">
    <w:abstractNumId w:val="25"/>
  </w:num>
  <w:num w:numId="39">
    <w:abstractNumId w:val="8"/>
  </w:num>
  <w:num w:numId="40">
    <w:abstractNumId w:val="33"/>
  </w:num>
  <w:num w:numId="41">
    <w:abstractNumId w:val="33"/>
  </w:num>
  <w:num w:numId="42">
    <w:abstractNumId w:val="31"/>
  </w:num>
  <w:num w:numId="43">
    <w:abstractNumId w:val="14"/>
  </w:num>
  <w:num w:numId="44">
    <w:abstractNumId w:val="4"/>
  </w:num>
  <w:num w:numId="45">
    <w:abstractNumId w:val="27"/>
  </w:num>
  <w:num w:numId="46">
    <w:abstractNumId w:val="33"/>
  </w:num>
  <w:num w:numId="4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DE4"/>
    <w:rsid w:val="00000EE3"/>
    <w:rsid w:val="00000EF2"/>
    <w:rsid w:val="00000FC3"/>
    <w:rsid w:val="00001085"/>
    <w:rsid w:val="00001BF5"/>
    <w:rsid w:val="00002297"/>
    <w:rsid w:val="0000316C"/>
    <w:rsid w:val="00003486"/>
    <w:rsid w:val="00003B97"/>
    <w:rsid w:val="000049B7"/>
    <w:rsid w:val="000052E8"/>
    <w:rsid w:val="00005DCB"/>
    <w:rsid w:val="00007408"/>
    <w:rsid w:val="000074BD"/>
    <w:rsid w:val="000074CF"/>
    <w:rsid w:val="000113C9"/>
    <w:rsid w:val="00014307"/>
    <w:rsid w:val="00015043"/>
    <w:rsid w:val="00015475"/>
    <w:rsid w:val="000156A7"/>
    <w:rsid w:val="0001586C"/>
    <w:rsid w:val="00016A40"/>
    <w:rsid w:val="000173A2"/>
    <w:rsid w:val="0002079A"/>
    <w:rsid w:val="000207CA"/>
    <w:rsid w:val="00021F34"/>
    <w:rsid w:val="00022BAC"/>
    <w:rsid w:val="00022E4A"/>
    <w:rsid w:val="00024643"/>
    <w:rsid w:val="00025294"/>
    <w:rsid w:val="00026DBA"/>
    <w:rsid w:val="00027942"/>
    <w:rsid w:val="00027B28"/>
    <w:rsid w:val="00027FFE"/>
    <w:rsid w:val="00030B2D"/>
    <w:rsid w:val="00032A17"/>
    <w:rsid w:val="00033322"/>
    <w:rsid w:val="0003406C"/>
    <w:rsid w:val="00034C49"/>
    <w:rsid w:val="00034F4D"/>
    <w:rsid w:val="000354FA"/>
    <w:rsid w:val="000358F6"/>
    <w:rsid w:val="0003636E"/>
    <w:rsid w:val="0003693A"/>
    <w:rsid w:val="00036BF3"/>
    <w:rsid w:val="000401DB"/>
    <w:rsid w:val="00041059"/>
    <w:rsid w:val="0004137A"/>
    <w:rsid w:val="00042946"/>
    <w:rsid w:val="00042C9A"/>
    <w:rsid w:val="00042E3E"/>
    <w:rsid w:val="00043BD2"/>
    <w:rsid w:val="00044813"/>
    <w:rsid w:val="00044995"/>
    <w:rsid w:val="00044E8B"/>
    <w:rsid w:val="000502EA"/>
    <w:rsid w:val="0005046B"/>
    <w:rsid w:val="00050F8F"/>
    <w:rsid w:val="00051227"/>
    <w:rsid w:val="00053E53"/>
    <w:rsid w:val="00054439"/>
    <w:rsid w:val="000546F0"/>
    <w:rsid w:val="00055030"/>
    <w:rsid w:val="0005505E"/>
    <w:rsid w:val="0005517D"/>
    <w:rsid w:val="00055B62"/>
    <w:rsid w:val="00056543"/>
    <w:rsid w:val="00056F8A"/>
    <w:rsid w:val="0005728E"/>
    <w:rsid w:val="0006059B"/>
    <w:rsid w:val="000628C7"/>
    <w:rsid w:val="00062A29"/>
    <w:rsid w:val="00063525"/>
    <w:rsid w:val="000638C8"/>
    <w:rsid w:val="000647F2"/>
    <w:rsid w:val="00065FD0"/>
    <w:rsid w:val="00066612"/>
    <w:rsid w:val="00066C93"/>
    <w:rsid w:val="00066D82"/>
    <w:rsid w:val="000679A1"/>
    <w:rsid w:val="0007013E"/>
    <w:rsid w:val="00070294"/>
    <w:rsid w:val="000703A5"/>
    <w:rsid w:val="000711EE"/>
    <w:rsid w:val="00071609"/>
    <w:rsid w:val="000719E9"/>
    <w:rsid w:val="00074D2D"/>
    <w:rsid w:val="00076B99"/>
    <w:rsid w:val="00077711"/>
    <w:rsid w:val="0007782F"/>
    <w:rsid w:val="000779C9"/>
    <w:rsid w:val="000809B1"/>
    <w:rsid w:val="00080A07"/>
    <w:rsid w:val="00080DDE"/>
    <w:rsid w:val="00081214"/>
    <w:rsid w:val="00082065"/>
    <w:rsid w:val="00082AED"/>
    <w:rsid w:val="00085EEA"/>
    <w:rsid w:val="0008663C"/>
    <w:rsid w:val="0008696C"/>
    <w:rsid w:val="00086FAA"/>
    <w:rsid w:val="0008733C"/>
    <w:rsid w:val="0008762D"/>
    <w:rsid w:val="000877E8"/>
    <w:rsid w:val="00087C21"/>
    <w:rsid w:val="00090C60"/>
    <w:rsid w:val="00091688"/>
    <w:rsid w:val="00091CB2"/>
    <w:rsid w:val="00091F7C"/>
    <w:rsid w:val="000922FE"/>
    <w:rsid w:val="00092E53"/>
    <w:rsid w:val="000933B6"/>
    <w:rsid w:val="00093990"/>
    <w:rsid w:val="00093ECD"/>
    <w:rsid w:val="0009461E"/>
    <w:rsid w:val="00096303"/>
    <w:rsid w:val="00097507"/>
    <w:rsid w:val="00097FA9"/>
    <w:rsid w:val="000A02AE"/>
    <w:rsid w:val="000A1036"/>
    <w:rsid w:val="000A12F5"/>
    <w:rsid w:val="000A21C3"/>
    <w:rsid w:val="000A240D"/>
    <w:rsid w:val="000A299F"/>
    <w:rsid w:val="000A3AD3"/>
    <w:rsid w:val="000A3EBC"/>
    <w:rsid w:val="000A43B1"/>
    <w:rsid w:val="000A6270"/>
    <w:rsid w:val="000A6394"/>
    <w:rsid w:val="000A7996"/>
    <w:rsid w:val="000A7A23"/>
    <w:rsid w:val="000A7D13"/>
    <w:rsid w:val="000B043D"/>
    <w:rsid w:val="000B3B03"/>
    <w:rsid w:val="000B46C2"/>
    <w:rsid w:val="000B4D17"/>
    <w:rsid w:val="000B4E3C"/>
    <w:rsid w:val="000B6192"/>
    <w:rsid w:val="000B727F"/>
    <w:rsid w:val="000B7764"/>
    <w:rsid w:val="000B78D4"/>
    <w:rsid w:val="000B7FFA"/>
    <w:rsid w:val="000C038A"/>
    <w:rsid w:val="000C0C8F"/>
    <w:rsid w:val="000C1809"/>
    <w:rsid w:val="000C1D01"/>
    <w:rsid w:val="000C2081"/>
    <w:rsid w:val="000C292E"/>
    <w:rsid w:val="000C4788"/>
    <w:rsid w:val="000C4F13"/>
    <w:rsid w:val="000C62B5"/>
    <w:rsid w:val="000C6349"/>
    <w:rsid w:val="000C6598"/>
    <w:rsid w:val="000C711A"/>
    <w:rsid w:val="000C7637"/>
    <w:rsid w:val="000C7FBB"/>
    <w:rsid w:val="000D00CE"/>
    <w:rsid w:val="000D0475"/>
    <w:rsid w:val="000D275B"/>
    <w:rsid w:val="000D364C"/>
    <w:rsid w:val="000D36D1"/>
    <w:rsid w:val="000D67A7"/>
    <w:rsid w:val="000D7C5B"/>
    <w:rsid w:val="000E096E"/>
    <w:rsid w:val="000E15A3"/>
    <w:rsid w:val="000E165F"/>
    <w:rsid w:val="000E1716"/>
    <w:rsid w:val="000E257F"/>
    <w:rsid w:val="000E278F"/>
    <w:rsid w:val="000E43E2"/>
    <w:rsid w:val="000E4BA2"/>
    <w:rsid w:val="000E697D"/>
    <w:rsid w:val="000E6EDF"/>
    <w:rsid w:val="000E7DC9"/>
    <w:rsid w:val="000F010B"/>
    <w:rsid w:val="000F16FF"/>
    <w:rsid w:val="000F2103"/>
    <w:rsid w:val="000F226F"/>
    <w:rsid w:val="000F34DA"/>
    <w:rsid w:val="000F5715"/>
    <w:rsid w:val="000F5895"/>
    <w:rsid w:val="000F60C6"/>
    <w:rsid w:val="000F67A3"/>
    <w:rsid w:val="000F684F"/>
    <w:rsid w:val="000F6C35"/>
    <w:rsid w:val="001000B5"/>
    <w:rsid w:val="001000DD"/>
    <w:rsid w:val="001010D0"/>
    <w:rsid w:val="00101736"/>
    <w:rsid w:val="00102807"/>
    <w:rsid w:val="00103445"/>
    <w:rsid w:val="00103E8A"/>
    <w:rsid w:val="001042E2"/>
    <w:rsid w:val="00105395"/>
    <w:rsid w:val="00106904"/>
    <w:rsid w:val="00106F73"/>
    <w:rsid w:val="00107586"/>
    <w:rsid w:val="00110050"/>
    <w:rsid w:val="0011048A"/>
    <w:rsid w:val="00110651"/>
    <w:rsid w:val="00111076"/>
    <w:rsid w:val="001118EA"/>
    <w:rsid w:val="00112797"/>
    <w:rsid w:val="001132F6"/>
    <w:rsid w:val="00113750"/>
    <w:rsid w:val="00113A60"/>
    <w:rsid w:val="0011435A"/>
    <w:rsid w:val="00114712"/>
    <w:rsid w:val="00114970"/>
    <w:rsid w:val="00114F71"/>
    <w:rsid w:val="00115605"/>
    <w:rsid w:val="001178DF"/>
    <w:rsid w:val="00120078"/>
    <w:rsid w:val="00121239"/>
    <w:rsid w:val="001217C2"/>
    <w:rsid w:val="001220A3"/>
    <w:rsid w:val="001224F7"/>
    <w:rsid w:val="001227AE"/>
    <w:rsid w:val="00124174"/>
    <w:rsid w:val="00124229"/>
    <w:rsid w:val="00125A01"/>
    <w:rsid w:val="0012638E"/>
    <w:rsid w:val="001275A5"/>
    <w:rsid w:val="001275FD"/>
    <w:rsid w:val="00127EBA"/>
    <w:rsid w:val="001304CF"/>
    <w:rsid w:val="00130FD5"/>
    <w:rsid w:val="001318B1"/>
    <w:rsid w:val="00132ED3"/>
    <w:rsid w:val="00133BBA"/>
    <w:rsid w:val="00134DD9"/>
    <w:rsid w:val="001359A7"/>
    <w:rsid w:val="0013653C"/>
    <w:rsid w:val="00136E7F"/>
    <w:rsid w:val="00136FE8"/>
    <w:rsid w:val="00137938"/>
    <w:rsid w:val="00137C17"/>
    <w:rsid w:val="00140085"/>
    <w:rsid w:val="001419FB"/>
    <w:rsid w:val="001420AD"/>
    <w:rsid w:val="00143A14"/>
    <w:rsid w:val="00144C5E"/>
    <w:rsid w:val="00144F46"/>
    <w:rsid w:val="00145D43"/>
    <w:rsid w:val="0014626C"/>
    <w:rsid w:val="0014688F"/>
    <w:rsid w:val="00146E08"/>
    <w:rsid w:val="00147C6E"/>
    <w:rsid w:val="00150A33"/>
    <w:rsid w:val="001518E9"/>
    <w:rsid w:val="00152018"/>
    <w:rsid w:val="001521D1"/>
    <w:rsid w:val="00152550"/>
    <w:rsid w:val="001526F1"/>
    <w:rsid w:val="001531B3"/>
    <w:rsid w:val="001542F8"/>
    <w:rsid w:val="00154FBD"/>
    <w:rsid w:val="00155192"/>
    <w:rsid w:val="001555A5"/>
    <w:rsid w:val="00155B93"/>
    <w:rsid w:val="00155F15"/>
    <w:rsid w:val="00156169"/>
    <w:rsid w:val="00156304"/>
    <w:rsid w:val="00156675"/>
    <w:rsid w:val="00156919"/>
    <w:rsid w:val="001579FD"/>
    <w:rsid w:val="00160282"/>
    <w:rsid w:val="00162369"/>
    <w:rsid w:val="001632F2"/>
    <w:rsid w:val="00164B05"/>
    <w:rsid w:val="00164D0F"/>
    <w:rsid w:val="001650E3"/>
    <w:rsid w:val="00165B28"/>
    <w:rsid w:val="001665F0"/>
    <w:rsid w:val="00167A50"/>
    <w:rsid w:val="00170295"/>
    <w:rsid w:val="001712D8"/>
    <w:rsid w:val="001717FE"/>
    <w:rsid w:val="00172882"/>
    <w:rsid w:val="00175970"/>
    <w:rsid w:val="00176E1B"/>
    <w:rsid w:val="00176E7E"/>
    <w:rsid w:val="00177504"/>
    <w:rsid w:val="0017771A"/>
    <w:rsid w:val="00182223"/>
    <w:rsid w:val="00183563"/>
    <w:rsid w:val="00184AD2"/>
    <w:rsid w:val="001853CA"/>
    <w:rsid w:val="001855B1"/>
    <w:rsid w:val="001859E8"/>
    <w:rsid w:val="001865D9"/>
    <w:rsid w:val="00186F93"/>
    <w:rsid w:val="001901AD"/>
    <w:rsid w:val="00190605"/>
    <w:rsid w:val="00190B73"/>
    <w:rsid w:val="00192C46"/>
    <w:rsid w:val="0019327A"/>
    <w:rsid w:val="00193B4C"/>
    <w:rsid w:val="00193C48"/>
    <w:rsid w:val="0019435A"/>
    <w:rsid w:val="00196811"/>
    <w:rsid w:val="00196F88"/>
    <w:rsid w:val="001975D3"/>
    <w:rsid w:val="001977BF"/>
    <w:rsid w:val="001A022C"/>
    <w:rsid w:val="001A0DD5"/>
    <w:rsid w:val="001A1003"/>
    <w:rsid w:val="001A173E"/>
    <w:rsid w:val="001A1806"/>
    <w:rsid w:val="001A1AAE"/>
    <w:rsid w:val="001A1CC9"/>
    <w:rsid w:val="001A3567"/>
    <w:rsid w:val="001A35CB"/>
    <w:rsid w:val="001A3A8D"/>
    <w:rsid w:val="001A53B1"/>
    <w:rsid w:val="001A5581"/>
    <w:rsid w:val="001A5988"/>
    <w:rsid w:val="001A6150"/>
    <w:rsid w:val="001A6DD3"/>
    <w:rsid w:val="001A7B60"/>
    <w:rsid w:val="001B0D85"/>
    <w:rsid w:val="001B13E4"/>
    <w:rsid w:val="001B1FFD"/>
    <w:rsid w:val="001B39AB"/>
    <w:rsid w:val="001B49B2"/>
    <w:rsid w:val="001B598A"/>
    <w:rsid w:val="001B5ACE"/>
    <w:rsid w:val="001B62E3"/>
    <w:rsid w:val="001B6322"/>
    <w:rsid w:val="001B6E57"/>
    <w:rsid w:val="001B6F95"/>
    <w:rsid w:val="001B7070"/>
    <w:rsid w:val="001B7A65"/>
    <w:rsid w:val="001C0048"/>
    <w:rsid w:val="001C1308"/>
    <w:rsid w:val="001C2427"/>
    <w:rsid w:val="001C274D"/>
    <w:rsid w:val="001C2D27"/>
    <w:rsid w:val="001C2D74"/>
    <w:rsid w:val="001C3B1B"/>
    <w:rsid w:val="001C3BAA"/>
    <w:rsid w:val="001C3CBE"/>
    <w:rsid w:val="001C4368"/>
    <w:rsid w:val="001C5319"/>
    <w:rsid w:val="001C533E"/>
    <w:rsid w:val="001C5AF0"/>
    <w:rsid w:val="001C615D"/>
    <w:rsid w:val="001C7306"/>
    <w:rsid w:val="001C7B1C"/>
    <w:rsid w:val="001D0E19"/>
    <w:rsid w:val="001D1B5D"/>
    <w:rsid w:val="001D2071"/>
    <w:rsid w:val="001D56A6"/>
    <w:rsid w:val="001D591F"/>
    <w:rsid w:val="001D5AD1"/>
    <w:rsid w:val="001D6150"/>
    <w:rsid w:val="001D6398"/>
    <w:rsid w:val="001D7A04"/>
    <w:rsid w:val="001D7FBF"/>
    <w:rsid w:val="001E065C"/>
    <w:rsid w:val="001E089C"/>
    <w:rsid w:val="001E0D74"/>
    <w:rsid w:val="001E1D02"/>
    <w:rsid w:val="001E24E7"/>
    <w:rsid w:val="001E3471"/>
    <w:rsid w:val="001E3AA5"/>
    <w:rsid w:val="001E3D29"/>
    <w:rsid w:val="001E41F3"/>
    <w:rsid w:val="001E5CC9"/>
    <w:rsid w:val="001E610E"/>
    <w:rsid w:val="001E675E"/>
    <w:rsid w:val="001E6DF2"/>
    <w:rsid w:val="001E755B"/>
    <w:rsid w:val="001E76AB"/>
    <w:rsid w:val="001E7CD6"/>
    <w:rsid w:val="001F06CC"/>
    <w:rsid w:val="001F23A2"/>
    <w:rsid w:val="001F28DD"/>
    <w:rsid w:val="001F2945"/>
    <w:rsid w:val="001F3BB8"/>
    <w:rsid w:val="001F3F2D"/>
    <w:rsid w:val="001F4812"/>
    <w:rsid w:val="001F5334"/>
    <w:rsid w:val="001F533B"/>
    <w:rsid w:val="001F767F"/>
    <w:rsid w:val="001F7CFB"/>
    <w:rsid w:val="0020007D"/>
    <w:rsid w:val="002011CB"/>
    <w:rsid w:val="00201294"/>
    <w:rsid w:val="002014AD"/>
    <w:rsid w:val="00201F49"/>
    <w:rsid w:val="0020355E"/>
    <w:rsid w:val="002039D2"/>
    <w:rsid w:val="002056DA"/>
    <w:rsid w:val="00205B4D"/>
    <w:rsid w:val="00206BCD"/>
    <w:rsid w:val="00207F77"/>
    <w:rsid w:val="00210C45"/>
    <w:rsid w:val="00211857"/>
    <w:rsid w:val="002124B7"/>
    <w:rsid w:val="002126CD"/>
    <w:rsid w:val="0021288B"/>
    <w:rsid w:val="00214DBB"/>
    <w:rsid w:val="00215038"/>
    <w:rsid w:val="0021511C"/>
    <w:rsid w:val="00215FAB"/>
    <w:rsid w:val="002167D9"/>
    <w:rsid w:val="00216D90"/>
    <w:rsid w:val="00217758"/>
    <w:rsid w:val="0022091B"/>
    <w:rsid w:val="00221151"/>
    <w:rsid w:val="00221B97"/>
    <w:rsid w:val="00221E99"/>
    <w:rsid w:val="00222199"/>
    <w:rsid w:val="002226F2"/>
    <w:rsid w:val="00223127"/>
    <w:rsid w:val="0022372F"/>
    <w:rsid w:val="00225FC2"/>
    <w:rsid w:val="0022615B"/>
    <w:rsid w:val="00226902"/>
    <w:rsid w:val="0022777F"/>
    <w:rsid w:val="00227B87"/>
    <w:rsid w:val="002311BA"/>
    <w:rsid w:val="00231234"/>
    <w:rsid w:val="0023135C"/>
    <w:rsid w:val="00231570"/>
    <w:rsid w:val="00231DD1"/>
    <w:rsid w:val="00233167"/>
    <w:rsid w:val="00234B31"/>
    <w:rsid w:val="00234B79"/>
    <w:rsid w:val="00235382"/>
    <w:rsid w:val="002362E9"/>
    <w:rsid w:val="00236CD7"/>
    <w:rsid w:val="002376DE"/>
    <w:rsid w:val="00240ABE"/>
    <w:rsid w:val="00240D79"/>
    <w:rsid w:val="002411ED"/>
    <w:rsid w:val="00241548"/>
    <w:rsid w:val="00241E00"/>
    <w:rsid w:val="0024289C"/>
    <w:rsid w:val="00244206"/>
    <w:rsid w:val="00244522"/>
    <w:rsid w:val="00244C58"/>
    <w:rsid w:val="002468B4"/>
    <w:rsid w:val="002469B2"/>
    <w:rsid w:val="002476D9"/>
    <w:rsid w:val="002506B2"/>
    <w:rsid w:val="002508C1"/>
    <w:rsid w:val="00252099"/>
    <w:rsid w:val="00252703"/>
    <w:rsid w:val="00253E54"/>
    <w:rsid w:val="00255002"/>
    <w:rsid w:val="0025657C"/>
    <w:rsid w:val="00257EFA"/>
    <w:rsid w:val="0026004D"/>
    <w:rsid w:val="002611AE"/>
    <w:rsid w:val="0026216C"/>
    <w:rsid w:val="00262789"/>
    <w:rsid w:val="00262916"/>
    <w:rsid w:val="00263196"/>
    <w:rsid w:val="00263198"/>
    <w:rsid w:val="0026497F"/>
    <w:rsid w:val="00265CF9"/>
    <w:rsid w:val="00265D96"/>
    <w:rsid w:val="00266789"/>
    <w:rsid w:val="002708D7"/>
    <w:rsid w:val="00271605"/>
    <w:rsid w:val="0027169D"/>
    <w:rsid w:val="002732A4"/>
    <w:rsid w:val="002732DC"/>
    <w:rsid w:val="002732F4"/>
    <w:rsid w:val="002738D6"/>
    <w:rsid w:val="00273B2F"/>
    <w:rsid w:val="00273ECA"/>
    <w:rsid w:val="00274B4D"/>
    <w:rsid w:val="00274BF5"/>
    <w:rsid w:val="00274CB4"/>
    <w:rsid w:val="00275D12"/>
    <w:rsid w:val="00275D32"/>
    <w:rsid w:val="00276C7A"/>
    <w:rsid w:val="002771AE"/>
    <w:rsid w:val="00277A07"/>
    <w:rsid w:val="0028011B"/>
    <w:rsid w:val="00280282"/>
    <w:rsid w:val="002821EF"/>
    <w:rsid w:val="0028232D"/>
    <w:rsid w:val="0028392E"/>
    <w:rsid w:val="002840B4"/>
    <w:rsid w:val="00284479"/>
    <w:rsid w:val="00284A9D"/>
    <w:rsid w:val="002860C4"/>
    <w:rsid w:val="0028621C"/>
    <w:rsid w:val="00286317"/>
    <w:rsid w:val="00286F49"/>
    <w:rsid w:val="002876DB"/>
    <w:rsid w:val="00287DAF"/>
    <w:rsid w:val="002906E2"/>
    <w:rsid w:val="00291804"/>
    <w:rsid w:val="00291993"/>
    <w:rsid w:val="0029295C"/>
    <w:rsid w:val="0029404E"/>
    <w:rsid w:val="00295040"/>
    <w:rsid w:val="002964A4"/>
    <w:rsid w:val="00297D1E"/>
    <w:rsid w:val="002A01CC"/>
    <w:rsid w:val="002A0601"/>
    <w:rsid w:val="002A0B66"/>
    <w:rsid w:val="002A0CAE"/>
    <w:rsid w:val="002A1736"/>
    <w:rsid w:val="002A19E2"/>
    <w:rsid w:val="002A1D19"/>
    <w:rsid w:val="002A2535"/>
    <w:rsid w:val="002A2756"/>
    <w:rsid w:val="002A27FC"/>
    <w:rsid w:val="002A4AD4"/>
    <w:rsid w:val="002A4D1D"/>
    <w:rsid w:val="002A5048"/>
    <w:rsid w:val="002A5DA5"/>
    <w:rsid w:val="002A7C02"/>
    <w:rsid w:val="002B0E45"/>
    <w:rsid w:val="002B1250"/>
    <w:rsid w:val="002B211E"/>
    <w:rsid w:val="002B2969"/>
    <w:rsid w:val="002B373D"/>
    <w:rsid w:val="002B4544"/>
    <w:rsid w:val="002B4686"/>
    <w:rsid w:val="002B4CF9"/>
    <w:rsid w:val="002B5741"/>
    <w:rsid w:val="002B659A"/>
    <w:rsid w:val="002B671B"/>
    <w:rsid w:val="002B6851"/>
    <w:rsid w:val="002B7660"/>
    <w:rsid w:val="002C077C"/>
    <w:rsid w:val="002C2DA4"/>
    <w:rsid w:val="002C3576"/>
    <w:rsid w:val="002C376B"/>
    <w:rsid w:val="002C42C9"/>
    <w:rsid w:val="002C54BD"/>
    <w:rsid w:val="002C568C"/>
    <w:rsid w:val="002C7B20"/>
    <w:rsid w:val="002C7EFF"/>
    <w:rsid w:val="002D0F2E"/>
    <w:rsid w:val="002D1708"/>
    <w:rsid w:val="002D1F22"/>
    <w:rsid w:val="002D277E"/>
    <w:rsid w:val="002D41E9"/>
    <w:rsid w:val="002D45F8"/>
    <w:rsid w:val="002D47FF"/>
    <w:rsid w:val="002D4BDE"/>
    <w:rsid w:val="002D5B19"/>
    <w:rsid w:val="002D67AC"/>
    <w:rsid w:val="002D6C9B"/>
    <w:rsid w:val="002E105D"/>
    <w:rsid w:val="002E19AD"/>
    <w:rsid w:val="002E294A"/>
    <w:rsid w:val="002E2FF8"/>
    <w:rsid w:val="002E3DB0"/>
    <w:rsid w:val="002E3E38"/>
    <w:rsid w:val="002E6D6C"/>
    <w:rsid w:val="002E76FD"/>
    <w:rsid w:val="002E799B"/>
    <w:rsid w:val="002E79A6"/>
    <w:rsid w:val="002F01D1"/>
    <w:rsid w:val="002F0FB9"/>
    <w:rsid w:val="002F1DA6"/>
    <w:rsid w:val="002F237C"/>
    <w:rsid w:val="002F3E52"/>
    <w:rsid w:val="002F4C23"/>
    <w:rsid w:val="002F6AFE"/>
    <w:rsid w:val="002F701C"/>
    <w:rsid w:val="002F77DB"/>
    <w:rsid w:val="00300231"/>
    <w:rsid w:val="00300979"/>
    <w:rsid w:val="00300AF9"/>
    <w:rsid w:val="00302C75"/>
    <w:rsid w:val="00303455"/>
    <w:rsid w:val="0030436F"/>
    <w:rsid w:val="003050D1"/>
    <w:rsid w:val="00305300"/>
    <w:rsid w:val="00305409"/>
    <w:rsid w:val="0030581A"/>
    <w:rsid w:val="0030581C"/>
    <w:rsid w:val="003063D0"/>
    <w:rsid w:val="00307CDA"/>
    <w:rsid w:val="00307FCF"/>
    <w:rsid w:val="0031001E"/>
    <w:rsid w:val="00310094"/>
    <w:rsid w:val="003106BC"/>
    <w:rsid w:val="00310909"/>
    <w:rsid w:val="003115FB"/>
    <w:rsid w:val="00312BBD"/>
    <w:rsid w:val="00313884"/>
    <w:rsid w:val="00313D30"/>
    <w:rsid w:val="0031493E"/>
    <w:rsid w:val="0031568B"/>
    <w:rsid w:val="00315CD9"/>
    <w:rsid w:val="00316037"/>
    <w:rsid w:val="003162C2"/>
    <w:rsid w:val="00316AA7"/>
    <w:rsid w:val="00316FB7"/>
    <w:rsid w:val="00317ABB"/>
    <w:rsid w:val="00317E9C"/>
    <w:rsid w:val="003206A6"/>
    <w:rsid w:val="00320845"/>
    <w:rsid w:val="00321B9C"/>
    <w:rsid w:val="00321D62"/>
    <w:rsid w:val="0032235E"/>
    <w:rsid w:val="00322827"/>
    <w:rsid w:val="00322E96"/>
    <w:rsid w:val="00323069"/>
    <w:rsid w:val="00323935"/>
    <w:rsid w:val="00323A32"/>
    <w:rsid w:val="00324604"/>
    <w:rsid w:val="00325364"/>
    <w:rsid w:val="0032540D"/>
    <w:rsid w:val="003265FE"/>
    <w:rsid w:val="00327F0F"/>
    <w:rsid w:val="003312B3"/>
    <w:rsid w:val="00331A76"/>
    <w:rsid w:val="003325AB"/>
    <w:rsid w:val="00332715"/>
    <w:rsid w:val="00332853"/>
    <w:rsid w:val="00332EF1"/>
    <w:rsid w:val="00333C5A"/>
    <w:rsid w:val="0033498C"/>
    <w:rsid w:val="00335679"/>
    <w:rsid w:val="00335C6D"/>
    <w:rsid w:val="00336231"/>
    <w:rsid w:val="003366AC"/>
    <w:rsid w:val="0033680A"/>
    <w:rsid w:val="00336A86"/>
    <w:rsid w:val="00337956"/>
    <w:rsid w:val="00340563"/>
    <w:rsid w:val="00341868"/>
    <w:rsid w:val="003422C2"/>
    <w:rsid w:val="003425E6"/>
    <w:rsid w:val="00342CFC"/>
    <w:rsid w:val="003431AF"/>
    <w:rsid w:val="00343A17"/>
    <w:rsid w:val="003463B7"/>
    <w:rsid w:val="003465EA"/>
    <w:rsid w:val="003473D6"/>
    <w:rsid w:val="0034764D"/>
    <w:rsid w:val="003507FD"/>
    <w:rsid w:val="00350888"/>
    <w:rsid w:val="00352943"/>
    <w:rsid w:val="003532A4"/>
    <w:rsid w:val="00354001"/>
    <w:rsid w:val="00354247"/>
    <w:rsid w:val="00354572"/>
    <w:rsid w:val="00354594"/>
    <w:rsid w:val="00354743"/>
    <w:rsid w:val="00355D8C"/>
    <w:rsid w:val="00356207"/>
    <w:rsid w:val="00356E6E"/>
    <w:rsid w:val="00356EC3"/>
    <w:rsid w:val="00357692"/>
    <w:rsid w:val="00360959"/>
    <w:rsid w:val="00360F3D"/>
    <w:rsid w:val="003623F8"/>
    <w:rsid w:val="00362CC4"/>
    <w:rsid w:val="00363892"/>
    <w:rsid w:val="00364C00"/>
    <w:rsid w:val="00366386"/>
    <w:rsid w:val="00366411"/>
    <w:rsid w:val="00366416"/>
    <w:rsid w:val="00366EDF"/>
    <w:rsid w:val="00366F45"/>
    <w:rsid w:val="003705B6"/>
    <w:rsid w:val="00370AA0"/>
    <w:rsid w:val="0037121B"/>
    <w:rsid w:val="00371431"/>
    <w:rsid w:val="00371E31"/>
    <w:rsid w:val="00371EFD"/>
    <w:rsid w:val="003738F0"/>
    <w:rsid w:val="00373C92"/>
    <w:rsid w:val="00373CED"/>
    <w:rsid w:val="003748AC"/>
    <w:rsid w:val="00375C6B"/>
    <w:rsid w:val="00376ACC"/>
    <w:rsid w:val="00376D07"/>
    <w:rsid w:val="00376E39"/>
    <w:rsid w:val="00380E43"/>
    <w:rsid w:val="00383A4E"/>
    <w:rsid w:val="00384729"/>
    <w:rsid w:val="00385192"/>
    <w:rsid w:val="00385469"/>
    <w:rsid w:val="003863AE"/>
    <w:rsid w:val="00387F59"/>
    <w:rsid w:val="00391855"/>
    <w:rsid w:val="00396735"/>
    <w:rsid w:val="00397B6C"/>
    <w:rsid w:val="003A0BCB"/>
    <w:rsid w:val="003A1161"/>
    <w:rsid w:val="003A1227"/>
    <w:rsid w:val="003A133E"/>
    <w:rsid w:val="003A26A6"/>
    <w:rsid w:val="003A2990"/>
    <w:rsid w:val="003A462A"/>
    <w:rsid w:val="003A613B"/>
    <w:rsid w:val="003A7ADE"/>
    <w:rsid w:val="003B1997"/>
    <w:rsid w:val="003B2489"/>
    <w:rsid w:val="003B27DC"/>
    <w:rsid w:val="003B351F"/>
    <w:rsid w:val="003B4E47"/>
    <w:rsid w:val="003B520E"/>
    <w:rsid w:val="003B53CF"/>
    <w:rsid w:val="003B587A"/>
    <w:rsid w:val="003B721A"/>
    <w:rsid w:val="003B7D14"/>
    <w:rsid w:val="003C0EFE"/>
    <w:rsid w:val="003C20E0"/>
    <w:rsid w:val="003C253E"/>
    <w:rsid w:val="003C4911"/>
    <w:rsid w:val="003C5484"/>
    <w:rsid w:val="003C553E"/>
    <w:rsid w:val="003C5958"/>
    <w:rsid w:val="003C6B0D"/>
    <w:rsid w:val="003C76D3"/>
    <w:rsid w:val="003C7A70"/>
    <w:rsid w:val="003D2078"/>
    <w:rsid w:val="003D3E18"/>
    <w:rsid w:val="003D4DBA"/>
    <w:rsid w:val="003D5625"/>
    <w:rsid w:val="003D5E45"/>
    <w:rsid w:val="003D749C"/>
    <w:rsid w:val="003E05A7"/>
    <w:rsid w:val="003E0C8F"/>
    <w:rsid w:val="003E1246"/>
    <w:rsid w:val="003E1A36"/>
    <w:rsid w:val="003E3042"/>
    <w:rsid w:val="003E3B3F"/>
    <w:rsid w:val="003E3B4E"/>
    <w:rsid w:val="003E4164"/>
    <w:rsid w:val="003E6B9A"/>
    <w:rsid w:val="003E7798"/>
    <w:rsid w:val="003E7BC2"/>
    <w:rsid w:val="003F18DF"/>
    <w:rsid w:val="003F2AED"/>
    <w:rsid w:val="003F448E"/>
    <w:rsid w:val="003F46CF"/>
    <w:rsid w:val="003F4A7A"/>
    <w:rsid w:val="003F4D8B"/>
    <w:rsid w:val="003F792F"/>
    <w:rsid w:val="00400183"/>
    <w:rsid w:val="00400885"/>
    <w:rsid w:val="004012CA"/>
    <w:rsid w:val="00401A3B"/>
    <w:rsid w:val="004036D0"/>
    <w:rsid w:val="00405369"/>
    <w:rsid w:val="00405C2A"/>
    <w:rsid w:val="00406789"/>
    <w:rsid w:val="00407599"/>
    <w:rsid w:val="00410F07"/>
    <w:rsid w:val="0041107A"/>
    <w:rsid w:val="00411794"/>
    <w:rsid w:val="0041219F"/>
    <w:rsid w:val="00412438"/>
    <w:rsid w:val="0041416D"/>
    <w:rsid w:val="00414A6B"/>
    <w:rsid w:val="00414AE9"/>
    <w:rsid w:val="00414CE1"/>
    <w:rsid w:val="00414FBF"/>
    <w:rsid w:val="00417042"/>
    <w:rsid w:val="004200CD"/>
    <w:rsid w:val="00420AC4"/>
    <w:rsid w:val="00420F3E"/>
    <w:rsid w:val="00421881"/>
    <w:rsid w:val="0042363A"/>
    <w:rsid w:val="00423932"/>
    <w:rsid w:val="004242F1"/>
    <w:rsid w:val="0042430E"/>
    <w:rsid w:val="00425C21"/>
    <w:rsid w:val="00425FB5"/>
    <w:rsid w:val="0042656A"/>
    <w:rsid w:val="004268EC"/>
    <w:rsid w:val="00427597"/>
    <w:rsid w:val="00430146"/>
    <w:rsid w:val="00430727"/>
    <w:rsid w:val="00432F8E"/>
    <w:rsid w:val="004330DE"/>
    <w:rsid w:val="00433808"/>
    <w:rsid w:val="0043570C"/>
    <w:rsid w:val="00435967"/>
    <w:rsid w:val="00436023"/>
    <w:rsid w:val="004367C3"/>
    <w:rsid w:val="00442013"/>
    <w:rsid w:val="00442498"/>
    <w:rsid w:val="00442692"/>
    <w:rsid w:val="00442DEC"/>
    <w:rsid w:val="00443E12"/>
    <w:rsid w:val="004443C2"/>
    <w:rsid w:val="00445587"/>
    <w:rsid w:val="00445917"/>
    <w:rsid w:val="00450F6C"/>
    <w:rsid w:val="00451F3D"/>
    <w:rsid w:val="00452669"/>
    <w:rsid w:val="00452F7C"/>
    <w:rsid w:val="004537A7"/>
    <w:rsid w:val="00454FC0"/>
    <w:rsid w:val="00456D7B"/>
    <w:rsid w:val="00456EC4"/>
    <w:rsid w:val="00460559"/>
    <w:rsid w:val="004607D8"/>
    <w:rsid w:val="00461B1C"/>
    <w:rsid w:val="00461B5E"/>
    <w:rsid w:val="004627DB"/>
    <w:rsid w:val="00463582"/>
    <w:rsid w:val="00463FDF"/>
    <w:rsid w:val="00464531"/>
    <w:rsid w:val="004659E6"/>
    <w:rsid w:val="00466CDA"/>
    <w:rsid w:val="00467372"/>
    <w:rsid w:val="00467F10"/>
    <w:rsid w:val="0047143E"/>
    <w:rsid w:val="00471A49"/>
    <w:rsid w:val="00473FEF"/>
    <w:rsid w:val="00474144"/>
    <w:rsid w:val="004744CE"/>
    <w:rsid w:val="0047483A"/>
    <w:rsid w:val="00475949"/>
    <w:rsid w:val="00475BA9"/>
    <w:rsid w:val="00476436"/>
    <w:rsid w:val="00476EEF"/>
    <w:rsid w:val="00477E11"/>
    <w:rsid w:val="004800BB"/>
    <w:rsid w:val="00480A1D"/>
    <w:rsid w:val="00480DFE"/>
    <w:rsid w:val="00480F8C"/>
    <w:rsid w:val="00481333"/>
    <w:rsid w:val="00482DBD"/>
    <w:rsid w:val="00482E58"/>
    <w:rsid w:val="00484356"/>
    <w:rsid w:val="00486165"/>
    <w:rsid w:val="004863D3"/>
    <w:rsid w:val="004869C1"/>
    <w:rsid w:val="004900CC"/>
    <w:rsid w:val="004902B3"/>
    <w:rsid w:val="00490F36"/>
    <w:rsid w:val="0049115A"/>
    <w:rsid w:val="004915BC"/>
    <w:rsid w:val="00491A1E"/>
    <w:rsid w:val="0049245A"/>
    <w:rsid w:val="004950E2"/>
    <w:rsid w:val="0049560D"/>
    <w:rsid w:val="00495B01"/>
    <w:rsid w:val="004965F1"/>
    <w:rsid w:val="00497A9F"/>
    <w:rsid w:val="004A02C3"/>
    <w:rsid w:val="004A03A8"/>
    <w:rsid w:val="004A0B8D"/>
    <w:rsid w:val="004A105A"/>
    <w:rsid w:val="004A1AF3"/>
    <w:rsid w:val="004A2843"/>
    <w:rsid w:val="004A288C"/>
    <w:rsid w:val="004A2B99"/>
    <w:rsid w:val="004A3402"/>
    <w:rsid w:val="004A378C"/>
    <w:rsid w:val="004A40F8"/>
    <w:rsid w:val="004A4256"/>
    <w:rsid w:val="004A4DCA"/>
    <w:rsid w:val="004A74F8"/>
    <w:rsid w:val="004A7676"/>
    <w:rsid w:val="004B0049"/>
    <w:rsid w:val="004B0123"/>
    <w:rsid w:val="004B2232"/>
    <w:rsid w:val="004B2381"/>
    <w:rsid w:val="004B605F"/>
    <w:rsid w:val="004B6A44"/>
    <w:rsid w:val="004B75B7"/>
    <w:rsid w:val="004B7D22"/>
    <w:rsid w:val="004C02CF"/>
    <w:rsid w:val="004C19D8"/>
    <w:rsid w:val="004C52E0"/>
    <w:rsid w:val="004C5DF9"/>
    <w:rsid w:val="004C6592"/>
    <w:rsid w:val="004C6849"/>
    <w:rsid w:val="004C6A84"/>
    <w:rsid w:val="004C7505"/>
    <w:rsid w:val="004D0348"/>
    <w:rsid w:val="004D1ACE"/>
    <w:rsid w:val="004D1BF5"/>
    <w:rsid w:val="004D2279"/>
    <w:rsid w:val="004D2328"/>
    <w:rsid w:val="004D2795"/>
    <w:rsid w:val="004D3BDC"/>
    <w:rsid w:val="004D4B5B"/>
    <w:rsid w:val="004D642B"/>
    <w:rsid w:val="004D697E"/>
    <w:rsid w:val="004D7A7D"/>
    <w:rsid w:val="004D7C7D"/>
    <w:rsid w:val="004D7E38"/>
    <w:rsid w:val="004E0BC2"/>
    <w:rsid w:val="004E27F9"/>
    <w:rsid w:val="004E28CE"/>
    <w:rsid w:val="004E2DB8"/>
    <w:rsid w:val="004E4926"/>
    <w:rsid w:val="004E4BF8"/>
    <w:rsid w:val="004E5D63"/>
    <w:rsid w:val="004E7B95"/>
    <w:rsid w:val="004F0DAE"/>
    <w:rsid w:val="004F304B"/>
    <w:rsid w:val="004F346C"/>
    <w:rsid w:val="004F5781"/>
    <w:rsid w:val="004F5E44"/>
    <w:rsid w:val="004F615D"/>
    <w:rsid w:val="004F6164"/>
    <w:rsid w:val="004F68E8"/>
    <w:rsid w:val="004F7700"/>
    <w:rsid w:val="0050032A"/>
    <w:rsid w:val="00501A1D"/>
    <w:rsid w:val="00501E55"/>
    <w:rsid w:val="00502BBE"/>
    <w:rsid w:val="00503D1C"/>
    <w:rsid w:val="0050469A"/>
    <w:rsid w:val="005047ED"/>
    <w:rsid w:val="0050481C"/>
    <w:rsid w:val="00504BF9"/>
    <w:rsid w:val="00504FA3"/>
    <w:rsid w:val="00505128"/>
    <w:rsid w:val="00505DEB"/>
    <w:rsid w:val="00505E15"/>
    <w:rsid w:val="00505F39"/>
    <w:rsid w:val="005060DE"/>
    <w:rsid w:val="00506B55"/>
    <w:rsid w:val="00507941"/>
    <w:rsid w:val="005103D7"/>
    <w:rsid w:val="0051139B"/>
    <w:rsid w:val="00512EAC"/>
    <w:rsid w:val="005133FB"/>
    <w:rsid w:val="00515034"/>
    <w:rsid w:val="0051580D"/>
    <w:rsid w:val="00515ADB"/>
    <w:rsid w:val="00521B8D"/>
    <w:rsid w:val="00522164"/>
    <w:rsid w:val="0052367B"/>
    <w:rsid w:val="005237CC"/>
    <w:rsid w:val="005243BA"/>
    <w:rsid w:val="005243F4"/>
    <w:rsid w:val="005244C9"/>
    <w:rsid w:val="00525082"/>
    <w:rsid w:val="00526018"/>
    <w:rsid w:val="005300C4"/>
    <w:rsid w:val="0053086C"/>
    <w:rsid w:val="0053154D"/>
    <w:rsid w:val="0053246A"/>
    <w:rsid w:val="005324C1"/>
    <w:rsid w:val="00532E8D"/>
    <w:rsid w:val="005331A7"/>
    <w:rsid w:val="00534480"/>
    <w:rsid w:val="005344F7"/>
    <w:rsid w:val="00534E7F"/>
    <w:rsid w:val="00535C8A"/>
    <w:rsid w:val="00535CC8"/>
    <w:rsid w:val="0053611A"/>
    <w:rsid w:val="005368C9"/>
    <w:rsid w:val="00537041"/>
    <w:rsid w:val="005406CE"/>
    <w:rsid w:val="0054076F"/>
    <w:rsid w:val="005409D4"/>
    <w:rsid w:val="00541A3E"/>
    <w:rsid w:val="0054262D"/>
    <w:rsid w:val="0054296C"/>
    <w:rsid w:val="00543CA6"/>
    <w:rsid w:val="0054425B"/>
    <w:rsid w:val="00544754"/>
    <w:rsid w:val="00544E2C"/>
    <w:rsid w:val="00546758"/>
    <w:rsid w:val="0055037A"/>
    <w:rsid w:val="005509C8"/>
    <w:rsid w:val="00550C45"/>
    <w:rsid w:val="00551C51"/>
    <w:rsid w:val="00551F4B"/>
    <w:rsid w:val="00552010"/>
    <w:rsid w:val="005535E2"/>
    <w:rsid w:val="005556FD"/>
    <w:rsid w:val="00555A39"/>
    <w:rsid w:val="00556C8D"/>
    <w:rsid w:val="005572EF"/>
    <w:rsid w:val="00557563"/>
    <w:rsid w:val="00560762"/>
    <w:rsid w:val="00560ECA"/>
    <w:rsid w:val="00561598"/>
    <w:rsid w:val="005617EC"/>
    <w:rsid w:val="00561EE7"/>
    <w:rsid w:val="00563677"/>
    <w:rsid w:val="00564892"/>
    <w:rsid w:val="005651BD"/>
    <w:rsid w:val="005668E6"/>
    <w:rsid w:val="00566F29"/>
    <w:rsid w:val="0056705F"/>
    <w:rsid w:val="00567200"/>
    <w:rsid w:val="00567C76"/>
    <w:rsid w:val="005706BB"/>
    <w:rsid w:val="005707D7"/>
    <w:rsid w:val="00570A8D"/>
    <w:rsid w:val="00570C9A"/>
    <w:rsid w:val="00570F75"/>
    <w:rsid w:val="005711E8"/>
    <w:rsid w:val="00571CD2"/>
    <w:rsid w:val="0057299A"/>
    <w:rsid w:val="0057303E"/>
    <w:rsid w:val="005739AE"/>
    <w:rsid w:val="00573CD5"/>
    <w:rsid w:val="00574DA2"/>
    <w:rsid w:val="00574F14"/>
    <w:rsid w:val="005755D7"/>
    <w:rsid w:val="00575D65"/>
    <w:rsid w:val="00577DCD"/>
    <w:rsid w:val="00577E7B"/>
    <w:rsid w:val="005808ED"/>
    <w:rsid w:val="00580D7E"/>
    <w:rsid w:val="00580F3D"/>
    <w:rsid w:val="00582305"/>
    <w:rsid w:val="00582A76"/>
    <w:rsid w:val="00582F37"/>
    <w:rsid w:val="0058377A"/>
    <w:rsid w:val="00585287"/>
    <w:rsid w:val="0058653F"/>
    <w:rsid w:val="00587F33"/>
    <w:rsid w:val="00590641"/>
    <w:rsid w:val="0059127E"/>
    <w:rsid w:val="00592B5E"/>
    <w:rsid w:val="00592D74"/>
    <w:rsid w:val="00592F05"/>
    <w:rsid w:val="005934B4"/>
    <w:rsid w:val="00593B3B"/>
    <w:rsid w:val="00594108"/>
    <w:rsid w:val="0059432C"/>
    <w:rsid w:val="0059488E"/>
    <w:rsid w:val="005952E9"/>
    <w:rsid w:val="0059637F"/>
    <w:rsid w:val="005A0428"/>
    <w:rsid w:val="005A09BA"/>
    <w:rsid w:val="005A0EF9"/>
    <w:rsid w:val="005A0F2F"/>
    <w:rsid w:val="005A102C"/>
    <w:rsid w:val="005A2472"/>
    <w:rsid w:val="005A2BC3"/>
    <w:rsid w:val="005A2DA4"/>
    <w:rsid w:val="005A3025"/>
    <w:rsid w:val="005A3C40"/>
    <w:rsid w:val="005A3FE2"/>
    <w:rsid w:val="005A53D7"/>
    <w:rsid w:val="005A5DF3"/>
    <w:rsid w:val="005A68E8"/>
    <w:rsid w:val="005A77C9"/>
    <w:rsid w:val="005A7EFD"/>
    <w:rsid w:val="005B0119"/>
    <w:rsid w:val="005B0D63"/>
    <w:rsid w:val="005B26A9"/>
    <w:rsid w:val="005B278E"/>
    <w:rsid w:val="005B4BC0"/>
    <w:rsid w:val="005B4FB5"/>
    <w:rsid w:val="005B6BED"/>
    <w:rsid w:val="005B720D"/>
    <w:rsid w:val="005B7466"/>
    <w:rsid w:val="005B7801"/>
    <w:rsid w:val="005C22D1"/>
    <w:rsid w:val="005C2BE7"/>
    <w:rsid w:val="005C323D"/>
    <w:rsid w:val="005C32B2"/>
    <w:rsid w:val="005C32E3"/>
    <w:rsid w:val="005C3F87"/>
    <w:rsid w:val="005C7B39"/>
    <w:rsid w:val="005D0BF0"/>
    <w:rsid w:val="005D11C6"/>
    <w:rsid w:val="005D13B8"/>
    <w:rsid w:val="005D1ABB"/>
    <w:rsid w:val="005D321A"/>
    <w:rsid w:val="005D3270"/>
    <w:rsid w:val="005D39FA"/>
    <w:rsid w:val="005D3BAB"/>
    <w:rsid w:val="005D4A9D"/>
    <w:rsid w:val="005D5E16"/>
    <w:rsid w:val="005D684B"/>
    <w:rsid w:val="005D725A"/>
    <w:rsid w:val="005E0368"/>
    <w:rsid w:val="005E1CBD"/>
    <w:rsid w:val="005E22B2"/>
    <w:rsid w:val="005E2A62"/>
    <w:rsid w:val="005E2C44"/>
    <w:rsid w:val="005E37F8"/>
    <w:rsid w:val="005E40E0"/>
    <w:rsid w:val="005E59D3"/>
    <w:rsid w:val="005E5DF1"/>
    <w:rsid w:val="005E71C1"/>
    <w:rsid w:val="005E722E"/>
    <w:rsid w:val="005E7B74"/>
    <w:rsid w:val="005E7BB5"/>
    <w:rsid w:val="005E7F1C"/>
    <w:rsid w:val="005E7FE7"/>
    <w:rsid w:val="005F075E"/>
    <w:rsid w:val="005F09E9"/>
    <w:rsid w:val="005F0A64"/>
    <w:rsid w:val="005F1CF6"/>
    <w:rsid w:val="005F20EE"/>
    <w:rsid w:val="005F2DB0"/>
    <w:rsid w:val="005F41B5"/>
    <w:rsid w:val="005F57FE"/>
    <w:rsid w:val="005F64D3"/>
    <w:rsid w:val="005F6B87"/>
    <w:rsid w:val="005F7409"/>
    <w:rsid w:val="00600C00"/>
    <w:rsid w:val="00600F4A"/>
    <w:rsid w:val="00600F93"/>
    <w:rsid w:val="00601258"/>
    <w:rsid w:val="00604CB1"/>
    <w:rsid w:val="0060521D"/>
    <w:rsid w:val="00605F1B"/>
    <w:rsid w:val="006068AC"/>
    <w:rsid w:val="0060725A"/>
    <w:rsid w:val="0061093E"/>
    <w:rsid w:val="006110A6"/>
    <w:rsid w:val="006121FB"/>
    <w:rsid w:val="00613F22"/>
    <w:rsid w:val="00614500"/>
    <w:rsid w:val="00614CBE"/>
    <w:rsid w:val="00614DFE"/>
    <w:rsid w:val="006153A5"/>
    <w:rsid w:val="006160DB"/>
    <w:rsid w:val="00617378"/>
    <w:rsid w:val="006174F0"/>
    <w:rsid w:val="00617EDA"/>
    <w:rsid w:val="00620A44"/>
    <w:rsid w:val="00621188"/>
    <w:rsid w:val="00621B23"/>
    <w:rsid w:val="006227D1"/>
    <w:rsid w:val="00622AFA"/>
    <w:rsid w:val="00622EAC"/>
    <w:rsid w:val="0062353E"/>
    <w:rsid w:val="00623689"/>
    <w:rsid w:val="006257ED"/>
    <w:rsid w:val="00625DA7"/>
    <w:rsid w:val="00625E86"/>
    <w:rsid w:val="0062686C"/>
    <w:rsid w:val="00626BE2"/>
    <w:rsid w:val="00630252"/>
    <w:rsid w:val="006310BA"/>
    <w:rsid w:val="00632DA7"/>
    <w:rsid w:val="00632EC5"/>
    <w:rsid w:val="00633347"/>
    <w:rsid w:val="006356DC"/>
    <w:rsid w:val="00635DC0"/>
    <w:rsid w:val="00636102"/>
    <w:rsid w:val="0063663E"/>
    <w:rsid w:val="00636BED"/>
    <w:rsid w:val="006376A7"/>
    <w:rsid w:val="00640EF8"/>
    <w:rsid w:val="0064148E"/>
    <w:rsid w:val="00641FA2"/>
    <w:rsid w:val="006435A4"/>
    <w:rsid w:val="00643BF5"/>
    <w:rsid w:val="006447B5"/>
    <w:rsid w:val="00644EE7"/>
    <w:rsid w:val="00644EEF"/>
    <w:rsid w:val="00646160"/>
    <w:rsid w:val="00646173"/>
    <w:rsid w:val="0064621C"/>
    <w:rsid w:val="00646953"/>
    <w:rsid w:val="006506BC"/>
    <w:rsid w:val="00651468"/>
    <w:rsid w:val="0065156D"/>
    <w:rsid w:val="00651A92"/>
    <w:rsid w:val="00652177"/>
    <w:rsid w:val="006521F9"/>
    <w:rsid w:val="006537BB"/>
    <w:rsid w:val="006547D3"/>
    <w:rsid w:val="00655AB2"/>
    <w:rsid w:val="00655CCE"/>
    <w:rsid w:val="006564AF"/>
    <w:rsid w:val="0065701E"/>
    <w:rsid w:val="00657262"/>
    <w:rsid w:val="0065728E"/>
    <w:rsid w:val="00657BCA"/>
    <w:rsid w:val="006615BA"/>
    <w:rsid w:val="0066274F"/>
    <w:rsid w:val="00662940"/>
    <w:rsid w:val="00662978"/>
    <w:rsid w:val="0066313F"/>
    <w:rsid w:val="0066363B"/>
    <w:rsid w:val="00663866"/>
    <w:rsid w:val="0066489E"/>
    <w:rsid w:val="00666365"/>
    <w:rsid w:val="00670008"/>
    <w:rsid w:val="00670809"/>
    <w:rsid w:val="0067091F"/>
    <w:rsid w:val="00671745"/>
    <w:rsid w:val="006719ED"/>
    <w:rsid w:val="00671E92"/>
    <w:rsid w:val="00671EDA"/>
    <w:rsid w:val="00673642"/>
    <w:rsid w:val="00674189"/>
    <w:rsid w:val="006748A8"/>
    <w:rsid w:val="00674C7A"/>
    <w:rsid w:val="00674DEC"/>
    <w:rsid w:val="00674F8B"/>
    <w:rsid w:val="00675896"/>
    <w:rsid w:val="0067629E"/>
    <w:rsid w:val="006768D8"/>
    <w:rsid w:val="00676C44"/>
    <w:rsid w:val="006774A1"/>
    <w:rsid w:val="00680456"/>
    <w:rsid w:val="006805EE"/>
    <w:rsid w:val="00681AED"/>
    <w:rsid w:val="00681BF5"/>
    <w:rsid w:val="006827BA"/>
    <w:rsid w:val="00682D99"/>
    <w:rsid w:val="00682E9B"/>
    <w:rsid w:val="006833B7"/>
    <w:rsid w:val="0068382A"/>
    <w:rsid w:val="00684806"/>
    <w:rsid w:val="00684888"/>
    <w:rsid w:val="00685753"/>
    <w:rsid w:val="00685A1F"/>
    <w:rsid w:val="00687A3D"/>
    <w:rsid w:val="0069089B"/>
    <w:rsid w:val="00693A19"/>
    <w:rsid w:val="00694603"/>
    <w:rsid w:val="00695808"/>
    <w:rsid w:val="006959B8"/>
    <w:rsid w:val="00695D03"/>
    <w:rsid w:val="00695F2B"/>
    <w:rsid w:val="006972DF"/>
    <w:rsid w:val="00697435"/>
    <w:rsid w:val="00697A64"/>
    <w:rsid w:val="006A0EB3"/>
    <w:rsid w:val="006A1A72"/>
    <w:rsid w:val="006A1B42"/>
    <w:rsid w:val="006A1FBA"/>
    <w:rsid w:val="006A2EF0"/>
    <w:rsid w:val="006A385A"/>
    <w:rsid w:val="006A38E9"/>
    <w:rsid w:val="006A3B06"/>
    <w:rsid w:val="006A4CE0"/>
    <w:rsid w:val="006A50EE"/>
    <w:rsid w:val="006A5685"/>
    <w:rsid w:val="006A59C2"/>
    <w:rsid w:val="006A764E"/>
    <w:rsid w:val="006A79BF"/>
    <w:rsid w:val="006B0C44"/>
    <w:rsid w:val="006B119C"/>
    <w:rsid w:val="006B1217"/>
    <w:rsid w:val="006B18A8"/>
    <w:rsid w:val="006B34E4"/>
    <w:rsid w:val="006B37E7"/>
    <w:rsid w:val="006B44DF"/>
    <w:rsid w:val="006B46FB"/>
    <w:rsid w:val="006B4831"/>
    <w:rsid w:val="006B5C13"/>
    <w:rsid w:val="006B5C1B"/>
    <w:rsid w:val="006B6876"/>
    <w:rsid w:val="006B7D3B"/>
    <w:rsid w:val="006C0A09"/>
    <w:rsid w:val="006C198E"/>
    <w:rsid w:val="006C19E7"/>
    <w:rsid w:val="006C1E3C"/>
    <w:rsid w:val="006C3F12"/>
    <w:rsid w:val="006C4B88"/>
    <w:rsid w:val="006D1E8B"/>
    <w:rsid w:val="006D2A50"/>
    <w:rsid w:val="006D4A94"/>
    <w:rsid w:val="006D4B82"/>
    <w:rsid w:val="006D604D"/>
    <w:rsid w:val="006D62AB"/>
    <w:rsid w:val="006D659B"/>
    <w:rsid w:val="006D6CCB"/>
    <w:rsid w:val="006E0404"/>
    <w:rsid w:val="006E09A6"/>
    <w:rsid w:val="006E1166"/>
    <w:rsid w:val="006E2068"/>
    <w:rsid w:val="006E21FB"/>
    <w:rsid w:val="006E5F74"/>
    <w:rsid w:val="006E6B48"/>
    <w:rsid w:val="006E7D32"/>
    <w:rsid w:val="006E7E6B"/>
    <w:rsid w:val="006F0327"/>
    <w:rsid w:val="006F0449"/>
    <w:rsid w:val="006F141E"/>
    <w:rsid w:val="006F2462"/>
    <w:rsid w:val="006F2749"/>
    <w:rsid w:val="006F289C"/>
    <w:rsid w:val="006F57C9"/>
    <w:rsid w:val="006F6C8D"/>
    <w:rsid w:val="006F7177"/>
    <w:rsid w:val="00700700"/>
    <w:rsid w:val="007008D4"/>
    <w:rsid w:val="0070366C"/>
    <w:rsid w:val="00704321"/>
    <w:rsid w:val="00705E31"/>
    <w:rsid w:val="00705F37"/>
    <w:rsid w:val="007072CB"/>
    <w:rsid w:val="00710D39"/>
    <w:rsid w:val="00711115"/>
    <w:rsid w:val="00711F88"/>
    <w:rsid w:val="007126EC"/>
    <w:rsid w:val="00712E51"/>
    <w:rsid w:val="007145AD"/>
    <w:rsid w:val="007158C4"/>
    <w:rsid w:val="007160CE"/>
    <w:rsid w:val="00717C1D"/>
    <w:rsid w:val="00717D2F"/>
    <w:rsid w:val="0072000C"/>
    <w:rsid w:val="007219B1"/>
    <w:rsid w:val="00721B1E"/>
    <w:rsid w:val="007225A5"/>
    <w:rsid w:val="00722D5E"/>
    <w:rsid w:val="007240AD"/>
    <w:rsid w:val="00724477"/>
    <w:rsid w:val="00724565"/>
    <w:rsid w:val="007246D3"/>
    <w:rsid w:val="007257CB"/>
    <w:rsid w:val="00726585"/>
    <w:rsid w:val="00726E41"/>
    <w:rsid w:val="00727427"/>
    <w:rsid w:val="00727464"/>
    <w:rsid w:val="0072789A"/>
    <w:rsid w:val="00730EA7"/>
    <w:rsid w:val="007319C4"/>
    <w:rsid w:val="00731ED2"/>
    <w:rsid w:val="007320FF"/>
    <w:rsid w:val="00733C9E"/>
    <w:rsid w:val="007366EC"/>
    <w:rsid w:val="00736958"/>
    <w:rsid w:val="00736B4A"/>
    <w:rsid w:val="0073763B"/>
    <w:rsid w:val="0074057C"/>
    <w:rsid w:val="00740715"/>
    <w:rsid w:val="007418F2"/>
    <w:rsid w:val="00742C0A"/>
    <w:rsid w:val="00742E09"/>
    <w:rsid w:val="007432F9"/>
    <w:rsid w:val="0074379F"/>
    <w:rsid w:val="00743A66"/>
    <w:rsid w:val="0074490B"/>
    <w:rsid w:val="00744A0C"/>
    <w:rsid w:val="0074566F"/>
    <w:rsid w:val="00745FCC"/>
    <w:rsid w:val="007460BC"/>
    <w:rsid w:val="007461A8"/>
    <w:rsid w:val="00746CF7"/>
    <w:rsid w:val="00747641"/>
    <w:rsid w:val="00747FAB"/>
    <w:rsid w:val="0075087A"/>
    <w:rsid w:val="00751327"/>
    <w:rsid w:val="007514F9"/>
    <w:rsid w:val="0075276C"/>
    <w:rsid w:val="0075396D"/>
    <w:rsid w:val="00753B06"/>
    <w:rsid w:val="00753C53"/>
    <w:rsid w:val="00753E64"/>
    <w:rsid w:val="007542C2"/>
    <w:rsid w:val="007549EA"/>
    <w:rsid w:val="00755410"/>
    <w:rsid w:val="00755F7D"/>
    <w:rsid w:val="00757BD5"/>
    <w:rsid w:val="00757FFB"/>
    <w:rsid w:val="007619A6"/>
    <w:rsid w:val="00761AE9"/>
    <w:rsid w:val="00761C23"/>
    <w:rsid w:val="00762070"/>
    <w:rsid w:val="0076255C"/>
    <w:rsid w:val="00762ACA"/>
    <w:rsid w:val="00763514"/>
    <w:rsid w:val="0076450A"/>
    <w:rsid w:val="007647C3"/>
    <w:rsid w:val="00764817"/>
    <w:rsid w:val="00764F0A"/>
    <w:rsid w:val="007652DA"/>
    <w:rsid w:val="00765481"/>
    <w:rsid w:val="007707E4"/>
    <w:rsid w:val="00772099"/>
    <w:rsid w:val="00772CF6"/>
    <w:rsid w:val="0077305B"/>
    <w:rsid w:val="007737FA"/>
    <w:rsid w:val="007743E1"/>
    <w:rsid w:val="0077554F"/>
    <w:rsid w:val="00777CE4"/>
    <w:rsid w:val="00777E6A"/>
    <w:rsid w:val="00777F29"/>
    <w:rsid w:val="00780BEB"/>
    <w:rsid w:val="00780F54"/>
    <w:rsid w:val="00780FD2"/>
    <w:rsid w:val="00781431"/>
    <w:rsid w:val="00782071"/>
    <w:rsid w:val="0078268C"/>
    <w:rsid w:val="007826E1"/>
    <w:rsid w:val="00782D1A"/>
    <w:rsid w:val="00786D51"/>
    <w:rsid w:val="007900DA"/>
    <w:rsid w:val="007904B5"/>
    <w:rsid w:val="00790AB9"/>
    <w:rsid w:val="00790F31"/>
    <w:rsid w:val="007918CD"/>
    <w:rsid w:val="00791A20"/>
    <w:rsid w:val="00792342"/>
    <w:rsid w:val="00793241"/>
    <w:rsid w:val="007932B2"/>
    <w:rsid w:val="00794678"/>
    <w:rsid w:val="00795855"/>
    <w:rsid w:val="00795BE1"/>
    <w:rsid w:val="007966A0"/>
    <w:rsid w:val="00796B25"/>
    <w:rsid w:val="00796B84"/>
    <w:rsid w:val="00796CEB"/>
    <w:rsid w:val="0079719C"/>
    <w:rsid w:val="00797CEF"/>
    <w:rsid w:val="007A0C14"/>
    <w:rsid w:val="007A285C"/>
    <w:rsid w:val="007A2B66"/>
    <w:rsid w:val="007A4B58"/>
    <w:rsid w:val="007A4E53"/>
    <w:rsid w:val="007A58BB"/>
    <w:rsid w:val="007A592E"/>
    <w:rsid w:val="007A5BB0"/>
    <w:rsid w:val="007A64A1"/>
    <w:rsid w:val="007A68DD"/>
    <w:rsid w:val="007A6EE8"/>
    <w:rsid w:val="007A76D4"/>
    <w:rsid w:val="007B0550"/>
    <w:rsid w:val="007B067E"/>
    <w:rsid w:val="007B07CD"/>
    <w:rsid w:val="007B09D5"/>
    <w:rsid w:val="007B0A00"/>
    <w:rsid w:val="007B2BAA"/>
    <w:rsid w:val="007B31A8"/>
    <w:rsid w:val="007B3D34"/>
    <w:rsid w:val="007B512A"/>
    <w:rsid w:val="007B54CE"/>
    <w:rsid w:val="007B5759"/>
    <w:rsid w:val="007B5D2F"/>
    <w:rsid w:val="007B5D9A"/>
    <w:rsid w:val="007B6B10"/>
    <w:rsid w:val="007B7228"/>
    <w:rsid w:val="007B7965"/>
    <w:rsid w:val="007C116B"/>
    <w:rsid w:val="007C1F7F"/>
    <w:rsid w:val="007C2097"/>
    <w:rsid w:val="007C2A5E"/>
    <w:rsid w:val="007C2A89"/>
    <w:rsid w:val="007C3952"/>
    <w:rsid w:val="007C3A5E"/>
    <w:rsid w:val="007C4FF7"/>
    <w:rsid w:val="007C5953"/>
    <w:rsid w:val="007C65F0"/>
    <w:rsid w:val="007C6D4E"/>
    <w:rsid w:val="007C7E87"/>
    <w:rsid w:val="007D0210"/>
    <w:rsid w:val="007D1119"/>
    <w:rsid w:val="007D187E"/>
    <w:rsid w:val="007D18CF"/>
    <w:rsid w:val="007D3834"/>
    <w:rsid w:val="007D44E4"/>
    <w:rsid w:val="007D48DB"/>
    <w:rsid w:val="007D5910"/>
    <w:rsid w:val="007D63DF"/>
    <w:rsid w:val="007D6A07"/>
    <w:rsid w:val="007D6F2B"/>
    <w:rsid w:val="007D730B"/>
    <w:rsid w:val="007E0032"/>
    <w:rsid w:val="007E02A8"/>
    <w:rsid w:val="007E0808"/>
    <w:rsid w:val="007E23FD"/>
    <w:rsid w:val="007E28AD"/>
    <w:rsid w:val="007E2A59"/>
    <w:rsid w:val="007E3286"/>
    <w:rsid w:val="007E3561"/>
    <w:rsid w:val="007E495F"/>
    <w:rsid w:val="007E4B63"/>
    <w:rsid w:val="007E5F93"/>
    <w:rsid w:val="007E6154"/>
    <w:rsid w:val="007E6E64"/>
    <w:rsid w:val="007F0928"/>
    <w:rsid w:val="007F2315"/>
    <w:rsid w:val="007F243F"/>
    <w:rsid w:val="007F3E5F"/>
    <w:rsid w:val="007F53B4"/>
    <w:rsid w:val="007F55D0"/>
    <w:rsid w:val="007F587B"/>
    <w:rsid w:val="007F5DDB"/>
    <w:rsid w:val="007F5FC3"/>
    <w:rsid w:val="007F699F"/>
    <w:rsid w:val="007F706A"/>
    <w:rsid w:val="007F7A67"/>
    <w:rsid w:val="007F7C0E"/>
    <w:rsid w:val="008019A2"/>
    <w:rsid w:val="00803EBB"/>
    <w:rsid w:val="00805B62"/>
    <w:rsid w:val="00806457"/>
    <w:rsid w:val="00806497"/>
    <w:rsid w:val="00806B40"/>
    <w:rsid w:val="008073B5"/>
    <w:rsid w:val="0080761E"/>
    <w:rsid w:val="00810368"/>
    <w:rsid w:val="00810BB6"/>
    <w:rsid w:val="00811BFB"/>
    <w:rsid w:val="00811DC4"/>
    <w:rsid w:val="0081406F"/>
    <w:rsid w:val="00815B5D"/>
    <w:rsid w:val="008165AF"/>
    <w:rsid w:val="008172D9"/>
    <w:rsid w:val="0081795F"/>
    <w:rsid w:val="00817C21"/>
    <w:rsid w:val="0082046F"/>
    <w:rsid w:val="008209AD"/>
    <w:rsid w:val="00821441"/>
    <w:rsid w:val="00822F09"/>
    <w:rsid w:val="0082339D"/>
    <w:rsid w:val="008238AF"/>
    <w:rsid w:val="00824389"/>
    <w:rsid w:val="0082450E"/>
    <w:rsid w:val="008245B2"/>
    <w:rsid w:val="008253DA"/>
    <w:rsid w:val="00826BCD"/>
    <w:rsid w:val="008279FA"/>
    <w:rsid w:val="008304AA"/>
    <w:rsid w:val="00830948"/>
    <w:rsid w:val="00830AE0"/>
    <w:rsid w:val="00830BBD"/>
    <w:rsid w:val="00831A2B"/>
    <w:rsid w:val="00832229"/>
    <w:rsid w:val="008328B5"/>
    <w:rsid w:val="00832DF7"/>
    <w:rsid w:val="00833768"/>
    <w:rsid w:val="00833A99"/>
    <w:rsid w:val="00833E9D"/>
    <w:rsid w:val="008348FE"/>
    <w:rsid w:val="00835128"/>
    <w:rsid w:val="008356E2"/>
    <w:rsid w:val="008373F7"/>
    <w:rsid w:val="00837534"/>
    <w:rsid w:val="00837605"/>
    <w:rsid w:val="00837935"/>
    <w:rsid w:val="0084085B"/>
    <w:rsid w:val="00840E4A"/>
    <w:rsid w:val="008412C3"/>
    <w:rsid w:val="00842283"/>
    <w:rsid w:val="00842301"/>
    <w:rsid w:val="00842974"/>
    <w:rsid w:val="00842F55"/>
    <w:rsid w:val="0084489C"/>
    <w:rsid w:val="008454D9"/>
    <w:rsid w:val="00845D84"/>
    <w:rsid w:val="0084685B"/>
    <w:rsid w:val="00846B35"/>
    <w:rsid w:val="00846C98"/>
    <w:rsid w:val="008477A7"/>
    <w:rsid w:val="00850B89"/>
    <w:rsid w:val="00850EBE"/>
    <w:rsid w:val="00851E46"/>
    <w:rsid w:val="00851FF5"/>
    <w:rsid w:val="00852849"/>
    <w:rsid w:val="00852864"/>
    <w:rsid w:val="00852D54"/>
    <w:rsid w:val="00852DCE"/>
    <w:rsid w:val="00853EC7"/>
    <w:rsid w:val="00853F01"/>
    <w:rsid w:val="0085417A"/>
    <w:rsid w:val="00854D7A"/>
    <w:rsid w:val="00855DDD"/>
    <w:rsid w:val="00861C39"/>
    <w:rsid w:val="00861E85"/>
    <w:rsid w:val="008624F5"/>
    <w:rsid w:val="008626E7"/>
    <w:rsid w:val="008627EF"/>
    <w:rsid w:val="00863E47"/>
    <w:rsid w:val="00864D72"/>
    <w:rsid w:val="00864F98"/>
    <w:rsid w:val="008660E1"/>
    <w:rsid w:val="00866997"/>
    <w:rsid w:val="00866B90"/>
    <w:rsid w:val="00866FCE"/>
    <w:rsid w:val="00867917"/>
    <w:rsid w:val="0087018F"/>
    <w:rsid w:val="00870EE7"/>
    <w:rsid w:val="008720EE"/>
    <w:rsid w:val="008721BC"/>
    <w:rsid w:val="00872A1A"/>
    <w:rsid w:val="00874DBC"/>
    <w:rsid w:val="0087568A"/>
    <w:rsid w:val="0087790A"/>
    <w:rsid w:val="00880A46"/>
    <w:rsid w:val="008821BD"/>
    <w:rsid w:val="00882551"/>
    <w:rsid w:val="008827E1"/>
    <w:rsid w:val="00882D17"/>
    <w:rsid w:val="00883206"/>
    <w:rsid w:val="0088322B"/>
    <w:rsid w:val="008833EE"/>
    <w:rsid w:val="00883A81"/>
    <w:rsid w:val="00883C00"/>
    <w:rsid w:val="00885F0E"/>
    <w:rsid w:val="008861B6"/>
    <w:rsid w:val="008861DC"/>
    <w:rsid w:val="008865D0"/>
    <w:rsid w:val="00886AC2"/>
    <w:rsid w:val="00886BC9"/>
    <w:rsid w:val="00887410"/>
    <w:rsid w:val="00887BAF"/>
    <w:rsid w:val="00887C79"/>
    <w:rsid w:val="00890566"/>
    <w:rsid w:val="00892102"/>
    <w:rsid w:val="008929EF"/>
    <w:rsid w:val="00894027"/>
    <w:rsid w:val="0089461B"/>
    <w:rsid w:val="00894A32"/>
    <w:rsid w:val="00894C0A"/>
    <w:rsid w:val="00895817"/>
    <w:rsid w:val="0089594D"/>
    <w:rsid w:val="00896412"/>
    <w:rsid w:val="00897243"/>
    <w:rsid w:val="008A03F1"/>
    <w:rsid w:val="008A1663"/>
    <w:rsid w:val="008A1913"/>
    <w:rsid w:val="008A352E"/>
    <w:rsid w:val="008A35EF"/>
    <w:rsid w:val="008A3B4B"/>
    <w:rsid w:val="008A655D"/>
    <w:rsid w:val="008A6F0F"/>
    <w:rsid w:val="008B0DEF"/>
    <w:rsid w:val="008B1193"/>
    <w:rsid w:val="008B126F"/>
    <w:rsid w:val="008B1764"/>
    <w:rsid w:val="008B25DE"/>
    <w:rsid w:val="008B3DDD"/>
    <w:rsid w:val="008B418D"/>
    <w:rsid w:val="008B5366"/>
    <w:rsid w:val="008B59DA"/>
    <w:rsid w:val="008B5B9D"/>
    <w:rsid w:val="008B670E"/>
    <w:rsid w:val="008B6D7B"/>
    <w:rsid w:val="008C2736"/>
    <w:rsid w:val="008C3045"/>
    <w:rsid w:val="008C41BC"/>
    <w:rsid w:val="008C5C0D"/>
    <w:rsid w:val="008C5F09"/>
    <w:rsid w:val="008D01C1"/>
    <w:rsid w:val="008D03FD"/>
    <w:rsid w:val="008D0596"/>
    <w:rsid w:val="008D0BC2"/>
    <w:rsid w:val="008D0D2F"/>
    <w:rsid w:val="008D1C25"/>
    <w:rsid w:val="008D1CAA"/>
    <w:rsid w:val="008D3532"/>
    <w:rsid w:val="008D35BC"/>
    <w:rsid w:val="008D3A77"/>
    <w:rsid w:val="008D4119"/>
    <w:rsid w:val="008D428B"/>
    <w:rsid w:val="008D454B"/>
    <w:rsid w:val="008D45DC"/>
    <w:rsid w:val="008D506B"/>
    <w:rsid w:val="008D75BE"/>
    <w:rsid w:val="008D7AD5"/>
    <w:rsid w:val="008E123C"/>
    <w:rsid w:val="008E12C9"/>
    <w:rsid w:val="008E16DB"/>
    <w:rsid w:val="008E262D"/>
    <w:rsid w:val="008E3D39"/>
    <w:rsid w:val="008E3F70"/>
    <w:rsid w:val="008E43E3"/>
    <w:rsid w:val="008E4D58"/>
    <w:rsid w:val="008E5484"/>
    <w:rsid w:val="008E5F06"/>
    <w:rsid w:val="008E5F55"/>
    <w:rsid w:val="008E6427"/>
    <w:rsid w:val="008E6658"/>
    <w:rsid w:val="008E7C94"/>
    <w:rsid w:val="008F1103"/>
    <w:rsid w:val="008F3F40"/>
    <w:rsid w:val="008F4137"/>
    <w:rsid w:val="008F5476"/>
    <w:rsid w:val="008F5BB5"/>
    <w:rsid w:val="008F686C"/>
    <w:rsid w:val="008F72B9"/>
    <w:rsid w:val="008F75B2"/>
    <w:rsid w:val="008F7CE9"/>
    <w:rsid w:val="00900DB5"/>
    <w:rsid w:val="00901F83"/>
    <w:rsid w:val="0090203C"/>
    <w:rsid w:val="009030EE"/>
    <w:rsid w:val="0090481A"/>
    <w:rsid w:val="00904889"/>
    <w:rsid w:val="009061A9"/>
    <w:rsid w:val="00906EFF"/>
    <w:rsid w:val="00906F84"/>
    <w:rsid w:val="00910D2F"/>
    <w:rsid w:val="00911B17"/>
    <w:rsid w:val="0091255D"/>
    <w:rsid w:val="0091265D"/>
    <w:rsid w:val="00912D98"/>
    <w:rsid w:val="009130CE"/>
    <w:rsid w:val="00913A19"/>
    <w:rsid w:val="00914673"/>
    <w:rsid w:val="009147FC"/>
    <w:rsid w:val="00914D61"/>
    <w:rsid w:val="009150E3"/>
    <w:rsid w:val="00915978"/>
    <w:rsid w:val="00917C55"/>
    <w:rsid w:val="009209A0"/>
    <w:rsid w:val="009222A5"/>
    <w:rsid w:val="00922827"/>
    <w:rsid w:val="00923AB9"/>
    <w:rsid w:val="00923FBF"/>
    <w:rsid w:val="00925523"/>
    <w:rsid w:val="009265D2"/>
    <w:rsid w:val="00926721"/>
    <w:rsid w:val="00926727"/>
    <w:rsid w:val="00927299"/>
    <w:rsid w:val="0092745A"/>
    <w:rsid w:val="0092761C"/>
    <w:rsid w:val="00931566"/>
    <w:rsid w:val="00931FEF"/>
    <w:rsid w:val="009329DA"/>
    <w:rsid w:val="009336C1"/>
    <w:rsid w:val="009337EF"/>
    <w:rsid w:val="00934052"/>
    <w:rsid w:val="0093454C"/>
    <w:rsid w:val="00935050"/>
    <w:rsid w:val="009356CB"/>
    <w:rsid w:val="00936F26"/>
    <w:rsid w:val="00940FD1"/>
    <w:rsid w:val="009415A0"/>
    <w:rsid w:val="00942116"/>
    <w:rsid w:val="00942779"/>
    <w:rsid w:val="009429AD"/>
    <w:rsid w:val="00942F69"/>
    <w:rsid w:val="00943A3D"/>
    <w:rsid w:val="009454D8"/>
    <w:rsid w:val="009465EE"/>
    <w:rsid w:val="009505C2"/>
    <w:rsid w:val="00950F33"/>
    <w:rsid w:val="00951209"/>
    <w:rsid w:val="00951528"/>
    <w:rsid w:val="00951DC6"/>
    <w:rsid w:val="00951FC0"/>
    <w:rsid w:val="00953688"/>
    <w:rsid w:val="00955E2A"/>
    <w:rsid w:val="0095697D"/>
    <w:rsid w:val="00956D07"/>
    <w:rsid w:val="009576A1"/>
    <w:rsid w:val="009577D0"/>
    <w:rsid w:val="009605ED"/>
    <w:rsid w:val="0096118F"/>
    <w:rsid w:val="0096294F"/>
    <w:rsid w:val="00962E7F"/>
    <w:rsid w:val="00965433"/>
    <w:rsid w:val="00967FCE"/>
    <w:rsid w:val="009703D8"/>
    <w:rsid w:val="00970799"/>
    <w:rsid w:val="00970B6A"/>
    <w:rsid w:val="00972211"/>
    <w:rsid w:val="009729E7"/>
    <w:rsid w:val="00972B73"/>
    <w:rsid w:val="00973B00"/>
    <w:rsid w:val="00974410"/>
    <w:rsid w:val="009754F6"/>
    <w:rsid w:val="009759FE"/>
    <w:rsid w:val="009761C3"/>
    <w:rsid w:val="00976248"/>
    <w:rsid w:val="009774D5"/>
    <w:rsid w:val="009777D9"/>
    <w:rsid w:val="009808E7"/>
    <w:rsid w:val="00981273"/>
    <w:rsid w:val="00981322"/>
    <w:rsid w:val="0098470E"/>
    <w:rsid w:val="00984FA5"/>
    <w:rsid w:val="009855F1"/>
    <w:rsid w:val="00987935"/>
    <w:rsid w:val="00991B88"/>
    <w:rsid w:val="0099214A"/>
    <w:rsid w:val="009925BC"/>
    <w:rsid w:val="009925DF"/>
    <w:rsid w:val="00992E90"/>
    <w:rsid w:val="00993705"/>
    <w:rsid w:val="0099405E"/>
    <w:rsid w:val="00994AD2"/>
    <w:rsid w:val="00994D45"/>
    <w:rsid w:val="009952FE"/>
    <w:rsid w:val="0099682A"/>
    <w:rsid w:val="00996BF9"/>
    <w:rsid w:val="009970E9"/>
    <w:rsid w:val="00997C23"/>
    <w:rsid w:val="009A08F4"/>
    <w:rsid w:val="009A0D96"/>
    <w:rsid w:val="009A1CBE"/>
    <w:rsid w:val="009A3EB3"/>
    <w:rsid w:val="009A47A1"/>
    <w:rsid w:val="009A4DF2"/>
    <w:rsid w:val="009A4E37"/>
    <w:rsid w:val="009A579D"/>
    <w:rsid w:val="009A6253"/>
    <w:rsid w:val="009A63AF"/>
    <w:rsid w:val="009B042B"/>
    <w:rsid w:val="009B079C"/>
    <w:rsid w:val="009B13D1"/>
    <w:rsid w:val="009B1770"/>
    <w:rsid w:val="009B1C9C"/>
    <w:rsid w:val="009B1F4A"/>
    <w:rsid w:val="009B2114"/>
    <w:rsid w:val="009B2328"/>
    <w:rsid w:val="009B254E"/>
    <w:rsid w:val="009B2B20"/>
    <w:rsid w:val="009B38A9"/>
    <w:rsid w:val="009B40FA"/>
    <w:rsid w:val="009B4CA2"/>
    <w:rsid w:val="009B54C9"/>
    <w:rsid w:val="009B5C85"/>
    <w:rsid w:val="009B7318"/>
    <w:rsid w:val="009B73FC"/>
    <w:rsid w:val="009C06EA"/>
    <w:rsid w:val="009C0879"/>
    <w:rsid w:val="009C08AA"/>
    <w:rsid w:val="009C0FD5"/>
    <w:rsid w:val="009C1841"/>
    <w:rsid w:val="009C2038"/>
    <w:rsid w:val="009C270E"/>
    <w:rsid w:val="009C2739"/>
    <w:rsid w:val="009C389A"/>
    <w:rsid w:val="009C3B53"/>
    <w:rsid w:val="009C43CD"/>
    <w:rsid w:val="009C4A7F"/>
    <w:rsid w:val="009C57C2"/>
    <w:rsid w:val="009C74BC"/>
    <w:rsid w:val="009D1982"/>
    <w:rsid w:val="009D2D27"/>
    <w:rsid w:val="009D2EA9"/>
    <w:rsid w:val="009D3B0A"/>
    <w:rsid w:val="009D5C06"/>
    <w:rsid w:val="009D62DC"/>
    <w:rsid w:val="009D6340"/>
    <w:rsid w:val="009D693E"/>
    <w:rsid w:val="009E0A77"/>
    <w:rsid w:val="009E0D4D"/>
    <w:rsid w:val="009E126E"/>
    <w:rsid w:val="009E173E"/>
    <w:rsid w:val="009E3297"/>
    <w:rsid w:val="009E386A"/>
    <w:rsid w:val="009E4185"/>
    <w:rsid w:val="009E47A8"/>
    <w:rsid w:val="009E5B0B"/>
    <w:rsid w:val="009E708C"/>
    <w:rsid w:val="009E73E1"/>
    <w:rsid w:val="009E790A"/>
    <w:rsid w:val="009E7C69"/>
    <w:rsid w:val="009F1D8D"/>
    <w:rsid w:val="009F22FD"/>
    <w:rsid w:val="009F2F76"/>
    <w:rsid w:val="009F3103"/>
    <w:rsid w:val="009F33BF"/>
    <w:rsid w:val="009F69FF"/>
    <w:rsid w:val="009F734F"/>
    <w:rsid w:val="009F7977"/>
    <w:rsid w:val="009F7BA0"/>
    <w:rsid w:val="00A0015A"/>
    <w:rsid w:val="00A00C97"/>
    <w:rsid w:val="00A0107D"/>
    <w:rsid w:val="00A01626"/>
    <w:rsid w:val="00A022C7"/>
    <w:rsid w:val="00A02342"/>
    <w:rsid w:val="00A03C42"/>
    <w:rsid w:val="00A03C51"/>
    <w:rsid w:val="00A06D7E"/>
    <w:rsid w:val="00A07259"/>
    <w:rsid w:val="00A106C2"/>
    <w:rsid w:val="00A10EBC"/>
    <w:rsid w:val="00A10F2D"/>
    <w:rsid w:val="00A11156"/>
    <w:rsid w:val="00A11A4F"/>
    <w:rsid w:val="00A12C0C"/>
    <w:rsid w:val="00A13EC0"/>
    <w:rsid w:val="00A14F74"/>
    <w:rsid w:val="00A15101"/>
    <w:rsid w:val="00A15F48"/>
    <w:rsid w:val="00A163D0"/>
    <w:rsid w:val="00A1664D"/>
    <w:rsid w:val="00A1667C"/>
    <w:rsid w:val="00A16B8A"/>
    <w:rsid w:val="00A17708"/>
    <w:rsid w:val="00A20C67"/>
    <w:rsid w:val="00A228A3"/>
    <w:rsid w:val="00A229A2"/>
    <w:rsid w:val="00A22BCD"/>
    <w:rsid w:val="00A22E77"/>
    <w:rsid w:val="00A239AE"/>
    <w:rsid w:val="00A23FB2"/>
    <w:rsid w:val="00A2401C"/>
    <w:rsid w:val="00A246B6"/>
    <w:rsid w:val="00A24841"/>
    <w:rsid w:val="00A25171"/>
    <w:rsid w:val="00A25199"/>
    <w:rsid w:val="00A25629"/>
    <w:rsid w:val="00A25B00"/>
    <w:rsid w:val="00A25C73"/>
    <w:rsid w:val="00A260D5"/>
    <w:rsid w:val="00A26421"/>
    <w:rsid w:val="00A26861"/>
    <w:rsid w:val="00A26A91"/>
    <w:rsid w:val="00A27909"/>
    <w:rsid w:val="00A30417"/>
    <w:rsid w:val="00A305C1"/>
    <w:rsid w:val="00A31FD6"/>
    <w:rsid w:val="00A338EF"/>
    <w:rsid w:val="00A33CF4"/>
    <w:rsid w:val="00A346FB"/>
    <w:rsid w:val="00A352A3"/>
    <w:rsid w:val="00A3608F"/>
    <w:rsid w:val="00A36D87"/>
    <w:rsid w:val="00A3726D"/>
    <w:rsid w:val="00A37F59"/>
    <w:rsid w:val="00A409DE"/>
    <w:rsid w:val="00A40B6E"/>
    <w:rsid w:val="00A422BC"/>
    <w:rsid w:val="00A4242D"/>
    <w:rsid w:val="00A42497"/>
    <w:rsid w:val="00A4303B"/>
    <w:rsid w:val="00A4365C"/>
    <w:rsid w:val="00A43864"/>
    <w:rsid w:val="00A43A11"/>
    <w:rsid w:val="00A45979"/>
    <w:rsid w:val="00A45A04"/>
    <w:rsid w:val="00A468C0"/>
    <w:rsid w:val="00A46ECC"/>
    <w:rsid w:val="00A475E3"/>
    <w:rsid w:val="00A47B9F"/>
    <w:rsid w:val="00A47E70"/>
    <w:rsid w:val="00A47EB2"/>
    <w:rsid w:val="00A5072C"/>
    <w:rsid w:val="00A507AD"/>
    <w:rsid w:val="00A50E66"/>
    <w:rsid w:val="00A514A4"/>
    <w:rsid w:val="00A514D6"/>
    <w:rsid w:val="00A52323"/>
    <w:rsid w:val="00A53889"/>
    <w:rsid w:val="00A554E5"/>
    <w:rsid w:val="00A554F8"/>
    <w:rsid w:val="00A5673E"/>
    <w:rsid w:val="00A575B9"/>
    <w:rsid w:val="00A576F9"/>
    <w:rsid w:val="00A6038C"/>
    <w:rsid w:val="00A60AC2"/>
    <w:rsid w:val="00A616A6"/>
    <w:rsid w:val="00A61DBD"/>
    <w:rsid w:val="00A625C6"/>
    <w:rsid w:val="00A62FB4"/>
    <w:rsid w:val="00A639A6"/>
    <w:rsid w:val="00A63DC1"/>
    <w:rsid w:val="00A64D5E"/>
    <w:rsid w:val="00A65C25"/>
    <w:rsid w:val="00A65F06"/>
    <w:rsid w:val="00A675E5"/>
    <w:rsid w:val="00A675F6"/>
    <w:rsid w:val="00A6797C"/>
    <w:rsid w:val="00A70A2C"/>
    <w:rsid w:val="00A7113E"/>
    <w:rsid w:val="00A7132F"/>
    <w:rsid w:val="00A72E16"/>
    <w:rsid w:val="00A733E1"/>
    <w:rsid w:val="00A7635B"/>
    <w:rsid w:val="00A7671C"/>
    <w:rsid w:val="00A76D15"/>
    <w:rsid w:val="00A771F4"/>
    <w:rsid w:val="00A77A62"/>
    <w:rsid w:val="00A80D71"/>
    <w:rsid w:val="00A80DC0"/>
    <w:rsid w:val="00A81F75"/>
    <w:rsid w:val="00A8286E"/>
    <w:rsid w:val="00A837AD"/>
    <w:rsid w:val="00A85053"/>
    <w:rsid w:val="00A85170"/>
    <w:rsid w:val="00A8546C"/>
    <w:rsid w:val="00A868CA"/>
    <w:rsid w:val="00A86BE9"/>
    <w:rsid w:val="00A870EA"/>
    <w:rsid w:val="00A9127F"/>
    <w:rsid w:val="00A91597"/>
    <w:rsid w:val="00A91BAC"/>
    <w:rsid w:val="00A9337B"/>
    <w:rsid w:val="00A93667"/>
    <w:rsid w:val="00A938C7"/>
    <w:rsid w:val="00A9426C"/>
    <w:rsid w:val="00A942D9"/>
    <w:rsid w:val="00A94623"/>
    <w:rsid w:val="00A960F0"/>
    <w:rsid w:val="00A96954"/>
    <w:rsid w:val="00A96FFA"/>
    <w:rsid w:val="00A97106"/>
    <w:rsid w:val="00AA05DD"/>
    <w:rsid w:val="00AA06DA"/>
    <w:rsid w:val="00AA17B5"/>
    <w:rsid w:val="00AA3802"/>
    <w:rsid w:val="00AA4421"/>
    <w:rsid w:val="00AA49DC"/>
    <w:rsid w:val="00AA4E2D"/>
    <w:rsid w:val="00AA52F4"/>
    <w:rsid w:val="00AB0196"/>
    <w:rsid w:val="00AB0371"/>
    <w:rsid w:val="00AB0A15"/>
    <w:rsid w:val="00AB1379"/>
    <w:rsid w:val="00AB18B7"/>
    <w:rsid w:val="00AB1A10"/>
    <w:rsid w:val="00AB1A9C"/>
    <w:rsid w:val="00AB22E0"/>
    <w:rsid w:val="00AB2B43"/>
    <w:rsid w:val="00AB36D6"/>
    <w:rsid w:val="00AB4A36"/>
    <w:rsid w:val="00AB542E"/>
    <w:rsid w:val="00AB59F0"/>
    <w:rsid w:val="00AB5A0D"/>
    <w:rsid w:val="00AB6BBA"/>
    <w:rsid w:val="00AB6BCB"/>
    <w:rsid w:val="00AB6CF8"/>
    <w:rsid w:val="00AB707E"/>
    <w:rsid w:val="00AB7FF9"/>
    <w:rsid w:val="00AC01B9"/>
    <w:rsid w:val="00AC0B55"/>
    <w:rsid w:val="00AC0FFD"/>
    <w:rsid w:val="00AC118F"/>
    <w:rsid w:val="00AC2082"/>
    <w:rsid w:val="00AC3404"/>
    <w:rsid w:val="00AC34B4"/>
    <w:rsid w:val="00AC4ACD"/>
    <w:rsid w:val="00AC4DD2"/>
    <w:rsid w:val="00AC56DC"/>
    <w:rsid w:val="00AC604A"/>
    <w:rsid w:val="00AC6798"/>
    <w:rsid w:val="00AC7839"/>
    <w:rsid w:val="00AD00D1"/>
    <w:rsid w:val="00AD0ADE"/>
    <w:rsid w:val="00AD0C4B"/>
    <w:rsid w:val="00AD1505"/>
    <w:rsid w:val="00AD1CD8"/>
    <w:rsid w:val="00AD1E97"/>
    <w:rsid w:val="00AD272E"/>
    <w:rsid w:val="00AD2D32"/>
    <w:rsid w:val="00AD3F2B"/>
    <w:rsid w:val="00AD4007"/>
    <w:rsid w:val="00AD4043"/>
    <w:rsid w:val="00AD44C1"/>
    <w:rsid w:val="00AD4C07"/>
    <w:rsid w:val="00AD55CF"/>
    <w:rsid w:val="00AD6028"/>
    <w:rsid w:val="00AD629A"/>
    <w:rsid w:val="00AD6AE1"/>
    <w:rsid w:val="00AD70DC"/>
    <w:rsid w:val="00AD7DD7"/>
    <w:rsid w:val="00AE00DC"/>
    <w:rsid w:val="00AE17A6"/>
    <w:rsid w:val="00AE1B79"/>
    <w:rsid w:val="00AE2C34"/>
    <w:rsid w:val="00AE47EB"/>
    <w:rsid w:val="00AE4D09"/>
    <w:rsid w:val="00AE541A"/>
    <w:rsid w:val="00AF05E7"/>
    <w:rsid w:val="00AF3CFF"/>
    <w:rsid w:val="00AF4E2A"/>
    <w:rsid w:val="00AF510F"/>
    <w:rsid w:val="00AF700D"/>
    <w:rsid w:val="00AF77FD"/>
    <w:rsid w:val="00B0268C"/>
    <w:rsid w:val="00B029EA"/>
    <w:rsid w:val="00B048A7"/>
    <w:rsid w:val="00B0604B"/>
    <w:rsid w:val="00B06957"/>
    <w:rsid w:val="00B06985"/>
    <w:rsid w:val="00B06C2B"/>
    <w:rsid w:val="00B06FC7"/>
    <w:rsid w:val="00B07062"/>
    <w:rsid w:val="00B10062"/>
    <w:rsid w:val="00B10090"/>
    <w:rsid w:val="00B11234"/>
    <w:rsid w:val="00B11383"/>
    <w:rsid w:val="00B11A03"/>
    <w:rsid w:val="00B11C10"/>
    <w:rsid w:val="00B1242D"/>
    <w:rsid w:val="00B126AE"/>
    <w:rsid w:val="00B131F6"/>
    <w:rsid w:val="00B14DE8"/>
    <w:rsid w:val="00B152AB"/>
    <w:rsid w:val="00B15F7D"/>
    <w:rsid w:val="00B16521"/>
    <w:rsid w:val="00B215D9"/>
    <w:rsid w:val="00B21817"/>
    <w:rsid w:val="00B22880"/>
    <w:rsid w:val="00B23AD8"/>
    <w:rsid w:val="00B254CB"/>
    <w:rsid w:val="00B258BB"/>
    <w:rsid w:val="00B25E69"/>
    <w:rsid w:val="00B26697"/>
    <w:rsid w:val="00B30E01"/>
    <w:rsid w:val="00B3178E"/>
    <w:rsid w:val="00B31E01"/>
    <w:rsid w:val="00B324EA"/>
    <w:rsid w:val="00B32C05"/>
    <w:rsid w:val="00B33454"/>
    <w:rsid w:val="00B335D5"/>
    <w:rsid w:val="00B34408"/>
    <w:rsid w:val="00B3502F"/>
    <w:rsid w:val="00B351A2"/>
    <w:rsid w:val="00B35501"/>
    <w:rsid w:val="00B358BB"/>
    <w:rsid w:val="00B36F1A"/>
    <w:rsid w:val="00B4253D"/>
    <w:rsid w:val="00B43137"/>
    <w:rsid w:val="00B43F27"/>
    <w:rsid w:val="00B4414E"/>
    <w:rsid w:val="00B44410"/>
    <w:rsid w:val="00B45247"/>
    <w:rsid w:val="00B46CB3"/>
    <w:rsid w:val="00B47357"/>
    <w:rsid w:val="00B4739D"/>
    <w:rsid w:val="00B47460"/>
    <w:rsid w:val="00B50455"/>
    <w:rsid w:val="00B5083A"/>
    <w:rsid w:val="00B50B9C"/>
    <w:rsid w:val="00B50BA4"/>
    <w:rsid w:val="00B51963"/>
    <w:rsid w:val="00B52347"/>
    <w:rsid w:val="00B525DC"/>
    <w:rsid w:val="00B52AD5"/>
    <w:rsid w:val="00B53518"/>
    <w:rsid w:val="00B53EF4"/>
    <w:rsid w:val="00B5499A"/>
    <w:rsid w:val="00B55552"/>
    <w:rsid w:val="00B556BC"/>
    <w:rsid w:val="00B55A7D"/>
    <w:rsid w:val="00B61FF6"/>
    <w:rsid w:val="00B62820"/>
    <w:rsid w:val="00B62CD7"/>
    <w:rsid w:val="00B62D0C"/>
    <w:rsid w:val="00B64183"/>
    <w:rsid w:val="00B65252"/>
    <w:rsid w:val="00B656D3"/>
    <w:rsid w:val="00B66137"/>
    <w:rsid w:val="00B67B97"/>
    <w:rsid w:val="00B67C1F"/>
    <w:rsid w:val="00B7005C"/>
    <w:rsid w:val="00B708D3"/>
    <w:rsid w:val="00B710C9"/>
    <w:rsid w:val="00B754AC"/>
    <w:rsid w:val="00B76793"/>
    <w:rsid w:val="00B77BB7"/>
    <w:rsid w:val="00B77C17"/>
    <w:rsid w:val="00B77E12"/>
    <w:rsid w:val="00B800A3"/>
    <w:rsid w:val="00B814D0"/>
    <w:rsid w:val="00B84A97"/>
    <w:rsid w:val="00B86058"/>
    <w:rsid w:val="00B864F9"/>
    <w:rsid w:val="00B86799"/>
    <w:rsid w:val="00B87CED"/>
    <w:rsid w:val="00B908C3"/>
    <w:rsid w:val="00B90D95"/>
    <w:rsid w:val="00B91289"/>
    <w:rsid w:val="00B91F2F"/>
    <w:rsid w:val="00B926E3"/>
    <w:rsid w:val="00B93336"/>
    <w:rsid w:val="00B966F2"/>
    <w:rsid w:val="00B968C8"/>
    <w:rsid w:val="00B9694F"/>
    <w:rsid w:val="00BA032D"/>
    <w:rsid w:val="00BA0746"/>
    <w:rsid w:val="00BA085D"/>
    <w:rsid w:val="00BA15CF"/>
    <w:rsid w:val="00BA22B9"/>
    <w:rsid w:val="00BA27BD"/>
    <w:rsid w:val="00BA2AD4"/>
    <w:rsid w:val="00BA3EC5"/>
    <w:rsid w:val="00BA47BC"/>
    <w:rsid w:val="00BA47DD"/>
    <w:rsid w:val="00BA48E8"/>
    <w:rsid w:val="00BA6AC8"/>
    <w:rsid w:val="00BA6D82"/>
    <w:rsid w:val="00BA6EC7"/>
    <w:rsid w:val="00BA73A8"/>
    <w:rsid w:val="00BA7DBA"/>
    <w:rsid w:val="00BA7E32"/>
    <w:rsid w:val="00BB1F04"/>
    <w:rsid w:val="00BB2EAF"/>
    <w:rsid w:val="00BB3A04"/>
    <w:rsid w:val="00BB3D48"/>
    <w:rsid w:val="00BB3D69"/>
    <w:rsid w:val="00BB3E4E"/>
    <w:rsid w:val="00BB537C"/>
    <w:rsid w:val="00BB5395"/>
    <w:rsid w:val="00BB5DFC"/>
    <w:rsid w:val="00BB6B21"/>
    <w:rsid w:val="00BB6FB9"/>
    <w:rsid w:val="00BB77A9"/>
    <w:rsid w:val="00BB78D9"/>
    <w:rsid w:val="00BB7E5B"/>
    <w:rsid w:val="00BC08C3"/>
    <w:rsid w:val="00BC1611"/>
    <w:rsid w:val="00BC1CFA"/>
    <w:rsid w:val="00BC1D8A"/>
    <w:rsid w:val="00BC21AE"/>
    <w:rsid w:val="00BC397D"/>
    <w:rsid w:val="00BC3EDF"/>
    <w:rsid w:val="00BC4B38"/>
    <w:rsid w:val="00BC4DA3"/>
    <w:rsid w:val="00BC532D"/>
    <w:rsid w:val="00BC5DAE"/>
    <w:rsid w:val="00BC6A88"/>
    <w:rsid w:val="00BC6D71"/>
    <w:rsid w:val="00BD0C12"/>
    <w:rsid w:val="00BD0F41"/>
    <w:rsid w:val="00BD1F0C"/>
    <w:rsid w:val="00BD24EB"/>
    <w:rsid w:val="00BD279D"/>
    <w:rsid w:val="00BD2E4F"/>
    <w:rsid w:val="00BD4ECA"/>
    <w:rsid w:val="00BD52E0"/>
    <w:rsid w:val="00BD55B7"/>
    <w:rsid w:val="00BD58C7"/>
    <w:rsid w:val="00BD6019"/>
    <w:rsid w:val="00BD6BB8"/>
    <w:rsid w:val="00BD70DE"/>
    <w:rsid w:val="00BD7CEF"/>
    <w:rsid w:val="00BE116B"/>
    <w:rsid w:val="00BE1B13"/>
    <w:rsid w:val="00BE1C86"/>
    <w:rsid w:val="00BE1F03"/>
    <w:rsid w:val="00BE1F43"/>
    <w:rsid w:val="00BE1FDC"/>
    <w:rsid w:val="00BE3595"/>
    <w:rsid w:val="00BE3E9C"/>
    <w:rsid w:val="00BE4DDA"/>
    <w:rsid w:val="00BE55C0"/>
    <w:rsid w:val="00BE6459"/>
    <w:rsid w:val="00BE78C2"/>
    <w:rsid w:val="00BE7C03"/>
    <w:rsid w:val="00BF0844"/>
    <w:rsid w:val="00BF0A1C"/>
    <w:rsid w:val="00BF5EC3"/>
    <w:rsid w:val="00BF5F65"/>
    <w:rsid w:val="00BF63BB"/>
    <w:rsid w:val="00BF64C0"/>
    <w:rsid w:val="00BF7C9B"/>
    <w:rsid w:val="00C00883"/>
    <w:rsid w:val="00C020D5"/>
    <w:rsid w:val="00C0212A"/>
    <w:rsid w:val="00C02E02"/>
    <w:rsid w:val="00C03368"/>
    <w:rsid w:val="00C04470"/>
    <w:rsid w:val="00C04507"/>
    <w:rsid w:val="00C0485D"/>
    <w:rsid w:val="00C04D95"/>
    <w:rsid w:val="00C0520E"/>
    <w:rsid w:val="00C05CBB"/>
    <w:rsid w:val="00C05FC7"/>
    <w:rsid w:val="00C066A6"/>
    <w:rsid w:val="00C06E36"/>
    <w:rsid w:val="00C0723D"/>
    <w:rsid w:val="00C10782"/>
    <w:rsid w:val="00C11A01"/>
    <w:rsid w:val="00C164B6"/>
    <w:rsid w:val="00C1655B"/>
    <w:rsid w:val="00C165F6"/>
    <w:rsid w:val="00C16F34"/>
    <w:rsid w:val="00C1721A"/>
    <w:rsid w:val="00C173C8"/>
    <w:rsid w:val="00C175C1"/>
    <w:rsid w:val="00C20263"/>
    <w:rsid w:val="00C2082D"/>
    <w:rsid w:val="00C2101C"/>
    <w:rsid w:val="00C216C5"/>
    <w:rsid w:val="00C21AD2"/>
    <w:rsid w:val="00C228AD"/>
    <w:rsid w:val="00C22A16"/>
    <w:rsid w:val="00C22D04"/>
    <w:rsid w:val="00C2335C"/>
    <w:rsid w:val="00C23641"/>
    <w:rsid w:val="00C24407"/>
    <w:rsid w:val="00C244E2"/>
    <w:rsid w:val="00C2464E"/>
    <w:rsid w:val="00C24A33"/>
    <w:rsid w:val="00C24B84"/>
    <w:rsid w:val="00C25563"/>
    <w:rsid w:val="00C25CE5"/>
    <w:rsid w:val="00C26411"/>
    <w:rsid w:val="00C27264"/>
    <w:rsid w:val="00C27693"/>
    <w:rsid w:val="00C30CC2"/>
    <w:rsid w:val="00C30D6A"/>
    <w:rsid w:val="00C3103D"/>
    <w:rsid w:val="00C31949"/>
    <w:rsid w:val="00C32489"/>
    <w:rsid w:val="00C32EE7"/>
    <w:rsid w:val="00C33D0D"/>
    <w:rsid w:val="00C34649"/>
    <w:rsid w:val="00C35C35"/>
    <w:rsid w:val="00C36E9C"/>
    <w:rsid w:val="00C40600"/>
    <w:rsid w:val="00C40C42"/>
    <w:rsid w:val="00C41300"/>
    <w:rsid w:val="00C41B64"/>
    <w:rsid w:val="00C4205C"/>
    <w:rsid w:val="00C420EF"/>
    <w:rsid w:val="00C44402"/>
    <w:rsid w:val="00C46720"/>
    <w:rsid w:val="00C46C5D"/>
    <w:rsid w:val="00C476F0"/>
    <w:rsid w:val="00C508B6"/>
    <w:rsid w:val="00C50D31"/>
    <w:rsid w:val="00C51CEF"/>
    <w:rsid w:val="00C534DD"/>
    <w:rsid w:val="00C54215"/>
    <w:rsid w:val="00C54836"/>
    <w:rsid w:val="00C550F4"/>
    <w:rsid w:val="00C558D7"/>
    <w:rsid w:val="00C55B4B"/>
    <w:rsid w:val="00C55F5B"/>
    <w:rsid w:val="00C564CA"/>
    <w:rsid w:val="00C570C3"/>
    <w:rsid w:val="00C57391"/>
    <w:rsid w:val="00C57882"/>
    <w:rsid w:val="00C60F39"/>
    <w:rsid w:val="00C618EF"/>
    <w:rsid w:val="00C62089"/>
    <w:rsid w:val="00C624D6"/>
    <w:rsid w:val="00C627F3"/>
    <w:rsid w:val="00C63549"/>
    <w:rsid w:val="00C63749"/>
    <w:rsid w:val="00C63EEE"/>
    <w:rsid w:val="00C63FBA"/>
    <w:rsid w:val="00C65D0C"/>
    <w:rsid w:val="00C66DFB"/>
    <w:rsid w:val="00C67E2C"/>
    <w:rsid w:val="00C67FBA"/>
    <w:rsid w:val="00C70304"/>
    <w:rsid w:val="00C708FE"/>
    <w:rsid w:val="00C70D86"/>
    <w:rsid w:val="00C70EED"/>
    <w:rsid w:val="00C7270F"/>
    <w:rsid w:val="00C72FAF"/>
    <w:rsid w:val="00C73F9B"/>
    <w:rsid w:val="00C73FE7"/>
    <w:rsid w:val="00C751A4"/>
    <w:rsid w:val="00C7563C"/>
    <w:rsid w:val="00C758F8"/>
    <w:rsid w:val="00C758F9"/>
    <w:rsid w:val="00C76294"/>
    <w:rsid w:val="00C777C1"/>
    <w:rsid w:val="00C77EDB"/>
    <w:rsid w:val="00C809F0"/>
    <w:rsid w:val="00C80F3E"/>
    <w:rsid w:val="00C8101A"/>
    <w:rsid w:val="00C8148E"/>
    <w:rsid w:val="00C82054"/>
    <w:rsid w:val="00C820BD"/>
    <w:rsid w:val="00C82A9C"/>
    <w:rsid w:val="00C833B1"/>
    <w:rsid w:val="00C834D6"/>
    <w:rsid w:val="00C84470"/>
    <w:rsid w:val="00C8467F"/>
    <w:rsid w:val="00C8485F"/>
    <w:rsid w:val="00C8535E"/>
    <w:rsid w:val="00C85BCB"/>
    <w:rsid w:val="00C85F02"/>
    <w:rsid w:val="00C907BC"/>
    <w:rsid w:val="00C9109D"/>
    <w:rsid w:val="00C914D4"/>
    <w:rsid w:val="00C936F5"/>
    <w:rsid w:val="00C941E5"/>
    <w:rsid w:val="00C95798"/>
    <w:rsid w:val="00C95985"/>
    <w:rsid w:val="00C96B71"/>
    <w:rsid w:val="00C97BA5"/>
    <w:rsid w:val="00C97E89"/>
    <w:rsid w:val="00CA01E9"/>
    <w:rsid w:val="00CA0800"/>
    <w:rsid w:val="00CA1D79"/>
    <w:rsid w:val="00CA3B0F"/>
    <w:rsid w:val="00CA4E18"/>
    <w:rsid w:val="00CA63D1"/>
    <w:rsid w:val="00CA66F9"/>
    <w:rsid w:val="00CB0AD0"/>
    <w:rsid w:val="00CB0D47"/>
    <w:rsid w:val="00CB0E93"/>
    <w:rsid w:val="00CB1163"/>
    <w:rsid w:val="00CB186D"/>
    <w:rsid w:val="00CB1997"/>
    <w:rsid w:val="00CB2123"/>
    <w:rsid w:val="00CB220C"/>
    <w:rsid w:val="00CB253B"/>
    <w:rsid w:val="00CB2580"/>
    <w:rsid w:val="00CB2961"/>
    <w:rsid w:val="00CB304B"/>
    <w:rsid w:val="00CB31CA"/>
    <w:rsid w:val="00CB3468"/>
    <w:rsid w:val="00CB3C7A"/>
    <w:rsid w:val="00CB4FAE"/>
    <w:rsid w:val="00CB6CD0"/>
    <w:rsid w:val="00CC073D"/>
    <w:rsid w:val="00CC0BA9"/>
    <w:rsid w:val="00CC137A"/>
    <w:rsid w:val="00CC1C26"/>
    <w:rsid w:val="00CC1FDD"/>
    <w:rsid w:val="00CC5026"/>
    <w:rsid w:val="00CC531E"/>
    <w:rsid w:val="00CC6BBD"/>
    <w:rsid w:val="00CC7937"/>
    <w:rsid w:val="00CC7F7A"/>
    <w:rsid w:val="00CD0298"/>
    <w:rsid w:val="00CD0EEB"/>
    <w:rsid w:val="00CD1331"/>
    <w:rsid w:val="00CD1D45"/>
    <w:rsid w:val="00CD51CC"/>
    <w:rsid w:val="00CD55A8"/>
    <w:rsid w:val="00CD670C"/>
    <w:rsid w:val="00CD67C5"/>
    <w:rsid w:val="00CD6EDB"/>
    <w:rsid w:val="00CD6F5E"/>
    <w:rsid w:val="00CD7203"/>
    <w:rsid w:val="00CD7BC5"/>
    <w:rsid w:val="00CE0801"/>
    <w:rsid w:val="00CE13FD"/>
    <w:rsid w:val="00CE202A"/>
    <w:rsid w:val="00CE29A4"/>
    <w:rsid w:val="00CE3489"/>
    <w:rsid w:val="00CE392F"/>
    <w:rsid w:val="00CE3C9D"/>
    <w:rsid w:val="00CE5377"/>
    <w:rsid w:val="00CE600A"/>
    <w:rsid w:val="00CE606C"/>
    <w:rsid w:val="00CF17D5"/>
    <w:rsid w:val="00CF2948"/>
    <w:rsid w:val="00CF2E37"/>
    <w:rsid w:val="00CF334D"/>
    <w:rsid w:val="00CF3434"/>
    <w:rsid w:val="00CF414B"/>
    <w:rsid w:val="00CF4CFF"/>
    <w:rsid w:val="00CF6624"/>
    <w:rsid w:val="00D01B0D"/>
    <w:rsid w:val="00D0256C"/>
    <w:rsid w:val="00D02FCF"/>
    <w:rsid w:val="00D03F9A"/>
    <w:rsid w:val="00D048CF"/>
    <w:rsid w:val="00D04D31"/>
    <w:rsid w:val="00D056FC"/>
    <w:rsid w:val="00D072A6"/>
    <w:rsid w:val="00D112A0"/>
    <w:rsid w:val="00D112CB"/>
    <w:rsid w:val="00D119BA"/>
    <w:rsid w:val="00D12227"/>
    <w:rsid w:val="00D12A17"/>
    <w:rsid w:val="00D13382"/>
    <w:rsid w:val="00D1341F"/>
    <w:rsid w:val="00D1350B"/>
    <w:rsid w:val="00D14DB9"/>
    <w:rsid w:val="00D15235"/>
    <w:rsid w:val="00D15C7F"/>
    <w:rsid w:val="00D16D81"/>
    <w:rsid w:val="00D17690"/>
    <w:rsid w:val="00D17940"/>
    <w:rsid w:val="00D17947"/>
    <w:rsid w:val="00D208E7"/>
    <w:rsid w:val="00D21251"/>
    <w:rsid w:val="00D22F85"/>
    <w:rsid w:val="00D2361F"/>
    <w:rsid w:val="00D23EDC"/>
    <w:rsid w:val="00D24BAD"/>
    <w:rsid w:val="00D24E77"/>
    <w:rsid w:val="00D25BFA"/>
    <w:rsid w:val="00D27774"/>
    <w:rsid w:val="00D27C6B"/>
    <w:rsid w:val="00D30948"/>
    <w:rsid w:val="00D31ABA"/>
    <w:rsid w:val="00D31BF6"/>
    <w:rsid w:val="00D32B98"/>
    <w:rsid w:val="00D32E21"/>
    <w:rsid w:val="00D32EC0"/>
    <w:rsid w:val="00D331A4"/>
    <w:rsid w:val="00D33CA5"/>
    <w:rsid w:val="00D33F1E"/>
    <w:rsid w:val="00D34047"/>
    <w:rsid w:val="00D3587D"/>
    <w:rsid w:val="00D35D81"/>
    <w:rsid w:val="00D4047E"/>
    <w:rsid w:val="00D409AB"/>
    <w:rsid w:val="00D41699"/>
    <w:rsid w:val="00D42084"/>
    <w:rsid w:val="00D47878"/>
    <w:rsid w:val="00D47F16"/>
    <w:rsid w:val="00D50197"/>
    <w:rsid w:val="00D503CE"/>
    <w:rsid w:val="00D50841"/>
    <w:rsid w:val="00D50BF1"/>
    <w:rsid w:val="00D50C6D"/>
    <w:rsid w:val="00D51730"/>
    <w:rsid w:val="00D51FE6"/>
    <w:rsid w:val="00D52003"/>
    <w:rsid w:val="00D549B1"/>
    <w:rsid w:val="00D55335"/>
    <w:rsid w:val="00D5568C"/>
    <w:rsid w:val="00D56AB6"/>
    <w:rsid w:val="00D56F7D"/>
    <w:rsid w:val="00D6094E"/>
    <w:rsid w:val="00D62153"/>
    <w:rsid w:val="00D627EF"/>
    <w:rsid w:val="00D62A9F"/>
    <w:rsid w:val="00D63091"/>
    <w:rsid w:val="00D6346F"/>
    <w:rsid w:val="00D63B9D"/>
    <w:rsid w:val="00D65318"/>
    <w:rsid w:val="00D65DCA"/>
    <w:rsid w:val="00D67632"/>
    <w:rsid w:val="00D71AC1"/>
    <w:rsid w:val="00D726F1"/>
    <w:rsid w:val="00D737DD"/>
    <w:rsid w:val="00D73835"/>
    <w:rsid w:val="00D747E5"/>
    <w:rsid w:val="00D74FC0"/>
    <w:rsid w:val="00D7575F"/>
    <w:rsid w:val="00D75E9D"/>
    <w:rsid w:val="00D76452"/>
    <w:rsid w:val="00D80739"/>
    <w:rsid w:val="00D80AF4"/>
    <w:rsid w:val="00D819D2"/>
    <w:rsid w:val="00D81D48"/>
    <w:rsid w:val="00D83434"/>
    <w:rsid w:val="00D84419"/>
    <w:rsid w:val="00D84554"/>
    <w:rsid w:val="00D8516D"/>
    <w:rsid w:val="00D861D0"/>
    <w:rsid w:val="00D86833"/>
    <w:rsid w:val="00D86A95"/>
    <w:rsid w:val="00D87512"/>
    <w:rsid w:val="00D909E8"/>
    <w:rsid w:val="00D90DDF"/>
    <w:rsid w:val="00D916C5"/>
    <w:rsid w:val="00D916C8"/>
    <w:rsid w:val="00D91720"/>
    <w:rsid w:val="00D91CAB"/>
    <w:rsid w:val="00D92DF3"/>
    <w:rsid w:val="00D931EF"/>
    <w:rsid w:val="00D93B05"/>
    <w:rsid w:val="00D94959"/>
    <w:rsid w:val="00D96339"/>
    <w:rsid w:val="00D9755A"/>
    <w:rsid w:val="00D97FB7"/>
    <w:rsid w:val="00DA1812"/>
    <w:rsid w:val="00DA1CFA"/>
    <w:rsid w:val="00DA2A28"/>
    <w:rsid w:val="00DA358A"/>
    <w:rsid w:val="00DA3C49"/>
    <w:rsid w:val="00DA5104"/>
    <w:rsid w:val="00DA5562"/>
    <w:rsid w:val="00DA5F09"/>
    <w:rsid w:val="00DA723B"/>
    <w:rsid w:val="00DA757F"/>
    <w:rsid w:val="00DA7593"/>
    <w:rsid w:val="00DA7808"/>
    <w:rsid w:val="00DA7C66"/>
    <w:rsid w:val="00DB0117"/>
    <w:rsid w:val="00DB024E"/>
    <w:rsid w:val="00DB0745"/>
    <w:rsid w:val="00DB07CF"/>
    <w:rsid w:val="00DB0A30"/>
    <w:rsid w:val="00DB3139"/>
    <w:rsid w:val="00DB34C8"/>
    <w:rsid w:val="00DB435E"/>
    <w:rsid w:val="00DB4E58"/>
    <w:rsid w:val="00DB5456"/>
    <w:rsid w:val="00DB5554"/>
    <w:rsid w:val="00DB5E20"/>
    <w:rsid w:val="00DB6BF3"/>
    <w:rsid w:val="00DB7877"/>
    <w:rsid w:val="00DB7D77"/>
    <w:rsid w:val="00DC118D"/>
    <w:rsid w:val="00DC1C5C"/>
    <w:rsid w:val="00DC1F73"/>
    <w:rsid w:val="00DC2585"/>
    <w:rsid w:val="00DC2EDA"/>
    <w:rsid w:val="00DC3257"/>
    <w:rsid w:val="00DC3412"/>
    <w:rsid w:val="00DC454A"/>
    <w:rsid w:val="00DC47A4"/>
    <w:rsid w:val="00DC5984"/>
    <w:rsid w:val="00DC5FEE"/>
    <w:rsid w:val="00DC6663"/>
    <w:rsid w:val="00DC6D7E"/>
    <w:rsid w:val="00DC7A4A"/>
    <w:rsid w:val="00DC7B5E"/>
    <w:rsid w:val="00DC7F4A"/>
    <w:rsid w:val="00DD0AEC"/>
    <w:rsid w:val="00DD0C11"/>
    <w:rsid w:val="00DD119B"/>
    <w:rsid w:val="00DD2025"/>
    <w:rsid w:val="00DD2991"/>
    <w:rsid w:val="00DD2DF8"/>
    <w:rsid w:val="00DD366A"/>
    <w:rsid w:val="00DD3D89"/>
    <w:rsid w:val="00DD3DD4"/>
    <w:rsid w:val="00DD4205"/>
    <w:rsid w:val="00DD4E5C"/>
    <w:rsid w:val="00DD65DF"/>
    <w:rsid w:val="00DD7D82"/>
    <w:rsid w:val="00DE12F6"/>
    <w:rsid w:val="00DE1AB1"/>
    <w:rsid w:val="00DE2DDB"/>
    <w:rsid w:val="00DE34CF"/>
    <w:rsid w:val="00DE3BDA"/>
    <w:rsid w:val="00DE3EC8"/>
    <w:rsid w:val="00DE4353"/>
    <w:rsid w:val="00DE4CA8"/>
    <w:rsid w:val="00DE5C41"/>
    <w:rsid w:val="00DE634B"/>
    <w:rsid w:val="00DE647E"/>
    <w:rsid w:val="00DE6A4F"/>
    <w:rsid w:val="00DE6E6F"/>
    <w:rsid w:val="00DE7037"/>
    <w:rsid w:val="00DF1834"/>
    <w:rsid w:val="00DF1A84"/>
    <w:rsid w:val="00DF1D5A"/>
    <w:rsid w:val="00DF2ECF"/>
    <w:rsid w:val="00DF3385"/>
    <w:rsid w:val="00DF33B2"/>
    <w:rsid w:val="00DF3D95"/>
    <w:rsid w:val="00DF4B66"/>
    <w:rsid w:val="00DF5001"/>
    <w:rsid w:val="00DF559E"/>
    <w:rsid w:val="00DF5B46"/>
    <w:rsid w:val="00DF6125"/>
    <w:rsid w:val="00DF6225"/>
    <w:rsid w:val="00DF6492"/>
    <w:rsid w:val="00DF6F77"/>
    <w:rsid w:val="00DF788F"/>
    <w:rsid w:val="00DF7B18"/>
    <w:rsid w:val="00DF7BC9"/>
    <w:rsid w:val="00E00883"/>
    <w:rsid w:val="00E00C85"/>
    <w:rsid w:val="00E01545"/>
    <w:rsid w:val="00E0215B"/>
    <w:rsid w:val="00E03ECE"/>
    <w:rsid w:val="00E03F51"/>
    <w:rsid w:val="00E04F23"/>
    <w:rsid w:val="00E05FB1"/>
    <w:rsid w:val="00E064C0"/>
    <w:rsid w:val="00E0689A"/>
    <w:rsid w:val="00E06ED5"/>
    <w:rsid w:val="00E07B2C"/>
    <w:rsid w:val="00E10BB2"/>
    <w:rsid w:val="00E12724"/>
    <w:rsid w:val="00E13637"/>
    <w:rsid w:val="00E13927"/>
    <w:rsid w:val="00E146FA"/>
    <w:rsid w:val="00E14A83"/>
    <w:rsid w:val="00E14AA1"/>
    <w:rsid w:val="00E15959"/>
    <w:rsid w:val="00E15ADA"/>
    <w:rsid w:val="00E15C3D"/>
    <w:rsid w:val="00E16215"/>
    <w:rsid w:val="00E2016E"/>
    <w:rsid w:val="00E20E7D"/>
    <w:rsid w:val="00E24A6B"/>
    <w:rsid w:val="00E24A96"/>
    <w:rsid w:val="00E25924"/>
    <w:rsid w:val="00E25A5F"/>
    <w:rsid w:val="00E25FCD"/>
    <w:rsid w:val="00E2616C"/>
    <w:rsid w:val="00E26F69"/>
    <w:rsid w:val="00E302D8"/>
    <w:rsid w:val="00E31C6C"/>
    <w:rsid w:val="00E31CBA"/>
    <w:rsid w:val="00E32E5C"/>
    <w:rsid w:val="00E3303F"/>
    <w:rsid w:val="00E332C7"/>
    <w:rsid w:val="00E33314"/>
    <w:rsid w:val="00E33FC5"/>
    <w:rsid w:val="00E349A7"/>
    <w:rsid w:val="00E34ED9"/>
    <w:rsid w:val="00E35227"/>
    <w:rsid w:val="00E377A0"/>
    <w:rsid w:val="00E400FB"/>
    <w:rsid w:val="00E40865"/>
    <w:rsid w:val="00E4115D"/>
    <w:rsid w:val="00E4156A"/>
    <w:rsid w:val="00E427B4"/>
    <w:rsid w:val="00E42818"/>
    <w:rsid w:val="00E42A18"/>
    <w:rsid w:val="00E42CBA"/>
    <w:rsid w:val="00E432CC"/>
    <w:rsid w:val="00E436E6"/>
    <w:rsid w:val="00E437C8"/>
    <w:rsid w:val="00E4411D"/>
    <w:rsid w:val="00E44AF3"/>
    <w:rsid w:val="00E457F1"/>
    <w:rsid w:val="00E45B79"/>
    <w:rsid w:val="00E45CAE"/>
    <w:rsid w:val="00E46172"/>
    <w:rsid w:val="00E471F6"/>
    <w:rsid w:val="00E47773"/>
    <w:rsid w:val="00E52AFA"/>
    <w:rsid w:val="00E531A4"/>
    <w:rsid w:val="00E55AF8"/>
    <w:rsid w:val="00E55E70"/>
    <w:rsid w:val="00E55EBB"/>
    <w:rsid w:val="00E5759A"/>
    <w:rsid w:val="00E60356"/>
    <w:rsid w:val="00E605C7"/>
    <w:rsid w:val="00E60614"/>
    <w:rsid w:val="00E609A4"/>
    <w:rsid w:val="00E60F3F"/>
    <w:rsid w:val="00E616F6"/>
    <w:rsid w:val="00E61A73"/>
    <w:rsid w:val="00E61A80"/>
    <w:rsid w:val="00E61AB2"/>
    <w:rsid w:val="00E62579"/>
    <w:rsid w:val="00E63216"/>
    <w:rsid w:val="00E6344A"/>
    <w:rsid w:val="00E64132"/>
    <w:rsid w:val="00E6676F"/>
    <w:rsid w:val="00E66B39"/>
    <w:rsid w:val="00E66E25"/>
    <w:rsid w:val="00E705B6"/>
    <w:rsid w:val="00E71B48"/>
    <w:rsid w:val="00E7286D"/>
    <w:rsid w:val="00E74388"/>
    <w:rsid w:val="00E772F6"/>
    <w:rsid w:val="00E7733C"/>
    <w:rsid w:val="00E77648"/>
    <w:rsid w:val="00E7785B"/>
    <w:rsid w:val="00E80376"/>
    <w:rsid w:val="00E8065D"/>
    <w:rsid w:val="00E8431A"/>
    <w:rsid w:val="00E84E31"/>
    <w:rsid w:val="00E84E8B"/>
    <w:rsid w:val="00E855BC"/>
    <w:rsid w:val="00E86016"/>
    <w:rsid w:val="00E86904"/>
    <w:rsid w:val="00E86B9F"/>
    <w:rsid w:val="00E87DDB"/>
    <w:rsid w:val="00E9072B"/>
    <w:rsid w:val="00E90A7A"/>
    <w:rsid w:val="00E91185"/>
    <w:rsid w:val="00E9195F"/>
    <w:rsid w:val="00E9214D"/>
    <w:rsid w:val="00E94144"/>
    <w:rsid w:val="00E943B0"/>
    <w:rsid w:val="00E948C9"/>
    <w:rsid w:val="00E96BDE"/>
    <w:rsid w:val="00EA0198"/>
    <w:rsid w:val="00EA01CC"/>
    <w:rsid w:val="00EA1D03"/>
    <w:rsid w:val="00EA2527"/>
    <w:rsid w:val="00EA29FC"/>
    <w:rsid w:val="00EA4758"/>
    <w:rsid w:val="00EA4ABC"/>
    <w:rsid w:val="00EA55E9"/>
    <w:rsid w:val="00EA59B1"/>
    <w:rsid w:val="00EA5CA6"/>
    <w:rsid w:val="00EA6F9B"/>
    <w:rsid w:val="00EA7247"/>
    <w:rsid w:val="00EA77C8"/>
    <w:rsid w:val="00EB0C9B"/>
    <w:rsid w:val="00EB191B"/>
    <w:rsid w:val="00EB1F1A"/>
    <w:rsid w:val="00EB2C5A"/>
    <w:rsid w:val="00EB2E70"/>
    <w:rsid w:val="00EB3BBC"/>
    <w:rsid w:val="00EB43DD"/>
    <w:rsid w:val="00EB4A8C"/>
    <w:rsid w:val="00EB557B"/>
    <w:rsid w:val="00EB6131"/>
    <w:rsid w:val="00EB6229"/>
    <w:rsid w:val="00EB6352"/>
    <w:rsid w:val="00EB698F"/>
    <w:rsid w:val="00EC0701"/>
    <w:rsid w:val="00EC099D"/>
    <w:rsid w:val="00EC1D5C"/>
    <w:rsid w:val="00EC2EDA"/>
    <w:rsid w:val="00EC30A5"/>
    <w:rsid w:val="00EC3DB9"/>
    <w:rsid w:val="00EC4553"/>
    <w:rsid w:val="00EC4CDE"/>
    <w:rsid w:val="00EC4DF3"/>
    <w:rsid w:val="00EC5BD6"/>
    <w:rsid w:val="00EC5EC2"/>
    <w:rsid w:val="00EC5EEA"/>
    <w:rsid w:val="00EC6286"/>
    <w:rsid w:val="00EC6D16"/>
    <w:rsid w:val="00ED0CC0"/>
    <w:rsid w:val="00ED2AB2"/>
    <w:rsid w:val="00ED2D35"/>
    <w:rsid w:val="00ED4D3C"/>
    <w:rsid w:val="00ED5DD5"/>
    <w:rsid w:val="00ED6D7A"/>
    <w:rsid w:val="00ED7ED3"/>
    <w:rsid w:val="00EE1497"/>
    <w:rsid w:val="00EE1F22"/>
    <w:rsid w:val="00EE2D97"/>
    <w:rsid w:val="00EE320F"/>
    <w:rsid w:val="00EE32E7"/>
    <w:rsid w:val="00EE449C"/>
    <w:rsid w:val="00EE47C7"/>
    <w:rsid w:val="00EE6ACF"/>
    <w:rsid w:val="00EE7D7C"/>
    <w:rsid w:val="00EF0596"/>
    <w:rsid w:val="00EF0859"/>
    <w:rsid w:val="00EF0B64"/>
    <w:rsid w:val="00EF1C53"/>
    <w:rsid w:val="00EF289F"/>
    <w:rsid w:val="00EF3185"/>
    <w:rsid w:val="00EF37F6"/>
    <w:rsid w:val="00EF468B"/>
    <w:rsid w:val="00EF4F35"/>
    <w:rsid w:val="00EF5658"/>
    <w:rsid w:val="00EF5C89"/>
    <w:rsid w:val="00EF67EC"/>
    <w:rsid w:val="00EF69D5"/>
    <w:rsid w:val="00EF6C05"/>
    <w:rsid w:val="00EF7562"/>
    <w:rsid w:val="00F01288"/>
    <w:rsid w:val="00F0153D"/>
    <w:rsid w:val="00F02584"/>
    <w:rsid w:val="00F03BDE"/>
    <w:rsid w:val="00F03D08"/>
    <w:rsid w:val="00F04B71"/>
    <w:rsid w:val="00F04E11"/>
    <w:rsid w:val="00F05612"/>
    <w:rsid w:val="00F05C22"/>
    <w:rsid w:val="00F05C8E"/>
    <w:rsid w:val="00F06A32"/>
    <w:rsid w:val="00F07218"/>
    <w:rsid w:val="00F07496"/>
    <w:rsid w:val="00F07622"/>
    <w:rsid w:val="00F108D9"/>
    <w:rsid w:val="00F1122A"/>
    <w:rsid w:val="00F116C9"/>
    <w:rsid w:val="00F12FE8"/>
    <w:rsid w:val="00F13CEC"/>
    <w:rsid w:val="00F148AC"/>
    <w:rsid w:val="00F16ADD"/>
    <w:rsid w:val="00F16B90"/>
    <w:rsid w:val="00F16EEC"/>
    <w:rsid w:val="00F170B2"/>
    <w:rsid w:val="00F17827"/>
    <w:rsid w:val="00F202F3"/>
    <w:rsid w:val="00F20554"/>
    <w:rsid w:val="00F207AC"/>
    <w:rsid w:val="00F20C12"/>
    <w:rsid w:val="00F20E66"/>
    <w:rsid w:val="00F2170A"/>
    <w:rsid w:val="00F226A8"/>
    <w:rsid w:val="00F23714"/>
    <w:rsid w:val="00F24FA6"/>
    <w:rsid w:val="00F25D98"/>
    <w:rsid w:val="00F25F25"/>
    <w:rsid w:val="00F26315"/>
    <w:rsid w:val="00F26A74"/>
    <w:rsid w:val="00F27148"/>
    <w:rsid w:val="00F27497"/>
    <w:rsid w:val="00F2766B"/>
    <w:rsid w:val="00F300FB"/>
    <w:rsid w:val="00F30B6B"/>
    <w:rsid w:val="00F30D57"/>
    <w:rsid w:val="00F3103C"/>
    <w:rsid w:val="00F312BD"/>
    <w:rsid w:val="00F316D7"/>
    <w:rsid w:val="00F31841"/>
    <w:rsid w:val="00F31DCD"/>
    <w:rsid w:val="00F32ECB"/>
    <w:rsid w:val="00F32F25"/>
    <w:rsid w:val="00F33067"/>
    <w:rsid w:val="00F33203"/>
    <w:rsid w:val="00F33611"/>
    <w:rsid w:val="00F345C6"/>
    <w:rsid w:val="00F345EE"/>
    <w:rsid w:val="00F34D37"/>
    <w:rsid w:val="00F368DF"/>
    <w:rsid w:val="00F405AD"/>
    <w:rsid w:val="00F406C3"/>
    <w:rsid w:val="00F416DD"/>
    <w:rsid w:val="00F418B2"/>
    <w:rsid w:val="00F42990"/>
    <w:rsid w:val="00F42B40"/>
    <w:rsid w:val="00F43165"/>
    <w:rsid w:val="00F44065"/>
    <w:rsid w:val="00F44AC0"/>
    <w:rsid w:val="00F44FE2"/>
    <w:rsid w:val="00F45336"/>
    <w:rsid w:val="00F458BA"/>
    <w:rsid w:val="00F46796"/>
    <w:rsid w:val="00F46EBB"/>
    <w:rsid w:val="00F5007A"/>
    <w:rsid w:val="00F5023E"/>
    <w:rsid w:val="00F509FD"/>
    <w:rsid w:val="00F50C4F"/>
    <w:rsid w:val="00F51E55"/>
    <w:rsid w:val="00F5278D"/>
    <w:rsid w:val="00F52C26"/>
    <w:rsid w:val="00F53505"/>
    <w:rsid w:val="00F537EA"/>
    <w:rsid w:val="00F53B19"/>
    <w:rsid w:val="00F558A8"/>
    <w:rsid w:val="00F561FD"/>
    <w:rsid w:val="00F573A9"/>
    <w:rsid w:val="00F60B07"/>
    <w:rsid w:val="00F60FFB"/>
    <w:rsid w:val="00F61B42"/>
    <w:rsid w:val="00F61BC7"/>
    <w:rsid w:val="00F62350"/>
    <w:rsid w:val="00F6320C"/>
    <w:rsid w:val="00F63A61"/>
    <w:rsid w:val="00F64D94"/>
    <w:rsid w:val="00F65A09"/>
    <w:rsid w:val="00F65B69"/>
    <w:rsid w:val="00F65DC7"/>
    <w:rsid w:val="00F675EF"/>
    <w:rsid w:val="00F70045"/>
    <w:rsid w:val="00F703A3"/>
    <w:rsid w:val="00F706E6"/>
    <w:rsid w:val="00F711AB"/>
    <w:rsid w:val="00F725AE"/>
    <w:rsid w:val="00F72E18"/>
    <w:rsid w:val="00F72FF4"/>
    <w:rsid w:val="00F73888"/>
    <w:rsid w:val="00F74696"/>
    <w:rsid w:val="00F74E35"/>
    <w:rsid w:val="00F75D98"/>
    <w:rsid w:val="00F7629D"/>
    <w:rsid w:val="00F80108"/>
    <w:rsid w:val="00F81ED9"/>
    <w:rsid w:val="00F8215A"/>
    <w:rsid w:val="00F82301"/>
    <w:rsid w:val="00F839CA"/>
    <w:rsid w:val="00F8443A"/>
    <w:rsid w:val="00F8523B"/>
    <w:rsid w:val="00F8559D"/>
    <w:rsid w:val="00F85966"/>
    <w:rsid w:val="00F85D31"/>
    <w:rsid w:val="00F85F8B"/>
    <w:rsid w:val="00F8658A"/>
    <w:rsid w:val="00F86753"/>
    <w:rsid w:val="00F86C4A"/>
    <w:rsid w:val="00F90A7F"/>
    <w:rsid w:val="00F90AE0"/>
    <w:rsid w:val="00F923D7"/>
    <w:rsid w:val="00F93670"/>
    <w:rsid w:val="00F9555E"/>
    <w:rsid w:val="00F95ED6"/>
    <w:rsid w:val="00F95EED"/>
    <w:rsid w:val="00F9605C"/>
    <w:rsid w:val="00F96C66"/>
    <w:rsid w:val="00FA0A98"/>
    <w:rsid w:val="00FA0DCF"/>
    <w:rsid w:val="00FA1D47"/>
    <w:rsid w:val="00FA1D79"/>
    <w:rsid w:val="00FA23CC"/>
    <w:rsid w:val="00FA3951"/>
    <w:rsid w:val="00FA3A84"/>
    <w:rsid w:val="00FA410E"/>
    <w:rsid w:val="00FA5172"/>
    <w:rsid w:val="00FA53C9"/>
    <w:rsid w:val="00FA62C6"/>
    <w:rsid w:val="00FA7CDB"/>
    <w:rsid w:val="00FA7CFB"/>
    <w:rsid w:val="00FB0444"/>
    <w:rsid w:val="00FB0B31"/>
    <w:rsid w:val="00FB0BA9"/>
    <w:rsid w:val="00FB0C20"/>
    <w:rsid w:val="00FB1CC6"/>
    <w:rsid w:val="00FB1D77"/>
    <w:rsid w:val="00FB26AD"/>
    <w:rsid w:val="00FB35CA"/>
    <w:rsid w:val="00FB3678"/>
    <w:rsid w:val="00FB37F4"/>
    <w:rsid w:val="00FB6386"/>
    <w:rsid w:val="00FB63A8"/>
    <w:rsid w:val="00FB6F06"/>
    <w:rsid w:val="00FB71F4"/>
    <w:rsid w:val="00FB72E5"/>
    <w:rsid w:val="00FC07C0"/>
    <w:rsid w:val="00FC1794"/>
    <w:rsid w:val="00FC2674"/>
    <w:rsid w:val="00FC276F"/>
    <w:rsid w:val="00FC2A5F"/>
    <w:rsid w:val="00FC331B"/>
    <w:rsid w:val="00FC392D"/>
    <w:rsid w:val="00FC392F"/>
    <w:rsid w:val="00FC3E22"/>
    <w:rsid w:val="00FC44F4"/>
    <w:rsid w:val="00FC4524"/>
    <w:rsid w:val="00FC644B"/>
    <w:rsid w:val="00FC71B3"/>
    <w:rsid w:val="00FC72C7"/>
    <w:rsid w:val="00FC731E"/>
    <w:rsid w:val="00FC75AB"/>
    <w:rsid w:val="00FC78AF"/>
    <w:rsid w:val="00FC78DC"/>
    <w:rsid w:val="00FC7AB2"/>
    <w:rsid w:val="00FD080B"/>
    <w:rsid w:val="00FD0DE1"/>
    <w:rsid w:val="00FD0ED1"/>
    <w:rsid w:val="00FD0F90"/>
    <w:rsid w:val="00FD197F"/>
    <w:rsid w:val="00FD1F2E"/>
    <w:rsid w:val="00FD3503"/>
    <w:rsid w:val="00FD37D2"/>
    <w:rsid w:val="00FD414A"/>
    <w:rsid w:val="00FD6006"/>
    <w:rsid w:val="00FD7624"/>
    <w:rsid w:val="00FD779D"/>
    <w:rsid w:val="00FE2429"/>
    <w:rsid w:val="00FE3046"/>
    <w:rsid w:val="00FE34B9"/>
    <w:rsid w:val="00FE37FD"/>
    <w:rsid w:val="00FE524B"/>
    <w:rsid w:val="00FE7048"/>
    <w:rsid w:val="00FF0246"/>
    <w:rsid w:val="00FF036E"/>
    <w:rsid w:val="00FF0CCB"/>
    <w:rsid w:val="00FF2E8F"/>
    <w:rsid w:val="00FF4032"/>
    <w:rsid w:val="00FF4565"/>
    <w:rsid w:val="00FF47DA"/>
    <w:rsid w:val="00FF4C92"/>
    <w:rsid w:val="00FF56F4"/>
    <w:rsid w:val="00FF69BB"/>
    <w:rsid w:val="00FF6A0A"/>
    <w:rsid w:val="00FF77C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D99"/>
    <w:pPr>
      <w:spacing w:after="180" w:line="300" w:lineRule="auto"/>
      <w:jc w:val="both"/>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245B2"/>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5"/>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3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5.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09C4D-E86F-4B35-877D-99F63E4BA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2032</Words>
  <Characters>11584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Huawei_Li Zhao</cp:lastModifiedBy>
  <cp:revision>7</cp:revision>
  <cp:lastPrinted>1899-12-31T16:00:00Z</cp:lastPrinted>
  <dcterms:created xsi:type="dcterms:W3CDTF">2021-01-11T06:06:00Z</dcterms:created>
  <dcterms:modified xsi:type="dcterms:W3CDTF">2021-01-15T02:35:00Z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(3)hOMNPhCmTk85gC1C44+GSM6kKjNzPe4LuyXR5gsJilnxnUZi8pbJcNj2+jRNTjoAtPGduq3Z
ZSOaZZqXVpsHN6A7WRqoue7g9u8bdPGRNXgW/lXaem5KKtYvwoyg3WGlNVpC+GghfWjC1wNS
3qzM3KZZqeksClKUDnaq0LqOD/S5c38W58npcmnysHw2oeHbQuv6aIBav5XfiLdZ+Mc8oh95
UpW0TjOK0cddNOG0VD</vt:lpwstr>
  </property>
  <property fmtid="{D5CDD505-2E9C-101B-9397-08002B2CF9AE}" pid="4" name="_2015_ms_pID_7253431">
    <vt:lpwstr>LN1r9ft4th71mS0xoG9f+64UoN8Jc75U+YOOg+VIvESPe7vlAVo5SW
OEvTyRbpBstBLibURcE9S8PtzXyTlrM+B05iKQBMhcIw6anx4qQ/RiAUh4g6qEqKfRzMxIsg
8RXItVxI2l+A4Okb9ZylHSSwi852ZLzWCz85BiFB30JVFWqv4dCFjEjJDotJl1D2vlcEHtSO
ycquNMJPoOA/l0H2k38oYVo2sf1lkRHA15I1</vt:lpwstr>
  </property>
  <property fmtid="{D5CDD505-2E9C-101B-9397-08002B2CF9AE}" pid="5" name="_2015_ms_pID_7253432">
    <vt:lpwstr>Zg==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1610676992</vt:lpwstr>
  </property>
</Properties>
</file>